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1EB" w:rsidRPr="00F43179" w:rsidRDefault="004921EB" w:rsidP="004921EB">
      <w:pPr>
        <w:suppressAutoHyphens/>
        <w:autoSpaceDE w:val="0"/>
        <w:autoSpaceDN w:val="0"/>
        <w:jc w:val="right"/>
        <w:rPr>
          <w:rFonts w:ascii="Times New Roman CYR" w:eastAsia="Times New Roman" w:hAnsi="Times New Roman CYR" w:cs="Times New Roman CYR"/>
          <w:sz w:val="28"/>
          <w:szCs w:val="28"/>
        </w:rPr>
      </w:pPr>
      <w:r w:rsidRPr="00F43179">
        <w:rPr>
          <w:rFonts w:ascii="Times New Roman CYR" w:eastAsia="Times New Roman" w:hAnsi="Times New Roman CYR" w:cs="Times New Roman CYR"/>
          <w:sz w:val="28"/>
          <w:szCs w:val="28"/>
        </w:rPr>
        <w:t>Приложение №1</w:t>
      </w:r>
    </w:p>
    <w:p w:rsidR="004921EB" w:rsidRPr="00F43179" w:rsidRDefault="004921EB" w:rsidP="004921EB">
      <w:pPr>
        <w:suppressAutoHyphens/>
        <w:autoSpaceDE w:val="0"/>
        <w:autoSpaceDN w:val="0"/>
        <w:jc w:val="right"/>
        <w:rPr>
          <w:rFonts w:ascii="Times New Roman CYR" w:eastAsia="Times New Roman" w:hAnsi="Times New Roman CYR" w:cs="Times New Roman CYR"/>
          <w:sz w:val="28"/>
          <w:szCs w:val="28"/>
        </w:rPr>
      </w:pPr>
      <w:r w:rsidRPr="00F43179">
        <w:rPr>
          <w:rFonts w:ascii="Times New Roman CYR" w:eastAsia="Times New Roman" w:hAnsi="Times New Roman CYR" w:cs="Times New Roman CYR"/>
          <w:sz w:val="28"/>
          <w:szCs w:val="28"/>
        </w:rPr>
        <w:t>к приказ</w:t>
      </w:r>
      <w:proofErr w:type="gramStart"/>
      <w:r w:rsidRPr="00F43179">
        <w:rPr>
          <w:rFonts w:ascii="Times New Roman CYR" w:eastAsia="Times New Roman" w:hAnsi="Times New Roman CYR" w:cs="Times New Roman CYR"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sz w:val="28"/>
          <w:szCs w:val="28"/>
        </w:rPr>
        <w:t>ООО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A3FA1">
        <w:rPr>
          <w:rFonts w:ascii="Times New Roman" w:eastAsia="Times New Roman" w:hAnsi="Times New Roman" w:cs="Times New Roman"/>
          <w:sz w:val="28"/>
          <w:szCs w:val="28"/>
        </w:rPr>
        <w:t>ТехМедЭксперт1-6-8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4921EB" w:rsidRPr="00F43179" w:rsidRDefault="004921EB" w:rsidP="004921EB">
      <w:pPr>
        <w:suppressAutoHyphens/>
        <w:autoSpaceDE w:val="0"/>
        <w:autoSpaceDN w:val="0"/>
        <w:jc w:val="right"/>
        <w:rPr>
          <w:rFonts w:ascii="Times New Roman CYR" w:eastAsia="Times New Roman" w:hAnsi="Times New Roman CYR" w:cs="Times New Roman CYR"/>
          <w:sz w:val="28"/>
          <w:szCs w:val="28"/>
        </w:rPr>
      </w:pPr>
      <w:r w:rsidRPr="00F43179">
        <w:rPr>
          <w:rFonts w:ascii="Times New Roman CYR" w:eastAsia="Times New Roman" w:hAnsi="Times New Roman CYR" w:cs="Times New Roman CYR"/>
          <w:sz w:val="28"/>
          <w:szCs w:val="28"/>
        </w:rPr>
        <w:t>от «</w:t>
      </w:r>
      <w:r w:rsidR="00F6189E">
        <w:rPr>
          <w:rFonts w:ascii="Times New Roman CYR" w:eastAsia="Times New Roman" w:hAnsi="Times New Roman CYR" w:cs="Times New Roman CYR"/>
          <w:sz w:val="28"/>
          <w:szCs w:val="28"/>
        </w:rPr>
        <w:t>12</w:t>
      </w:r>
      <w:r w:rsidRPr="00F43179">
        <w:rPr>
          <w:rFonts w:ascii="Times New Roman CYR" w:eastAsia="Times New Roman" w:hAnsi="Times New Roman CYR" w:cs="Times New Roman CYR"/>
          <w:sz w:val="28"/>
          <w:szCs w:val="28"/>
        </w:rPr>
        <w:t>»</w:t>
      </w:r>
      <w:r w:rsidR="00F6189E">
        <w:rPr>
          <w:rFonts w:ascii="Times New Roman CYR" w:eastAsia="Times New Roman" w:hAnsi="Times New Roman CYR" w:cs="Times New Roman CYR"/>
          <w:sz w:val="28"/>
          <w:szCs w:val="28"/>
        </w:rPr>
        <w:t>января 2026г.</w:t>
      </w:r>
      <w:r w:rsidRPr="00F43179">
        <w:rPr>
          <w:rFonts w:ascii="Times New Roman CYR" w:eastAsia="Times New Roman" w:hAnsi="Times New Roman CYR" w:cs="Times New Roman CYR"/>
          <w:sz w:val="28"/>
          <w:szCs w:val="28"/>
        </w:rPr>
        <w:t>№</w:t>
      </w:r>
      <w:r w:rsidR="00F6189E">
        <w:rPr>
          <w:rFonts w:ascii="Times New Roman CYR" w:eastAsia="Times New Roman" w:hAnsi="Times New Roman CYR" w:cs="Times New Roman CYR"/>
          <w:sz w:val="28"/>
          <w:szCs w:val="28"/>
        </w:rPr>
        <w:t xml:space="preserve"> 12/2</w:t>
      </w:r>
    </w:p>
    <w:p w:rsidR="004921EB" w:rsidRPr="00FA6255" w:rsidRDefault="004921EB" w:rsidP="004921EB">
      <w:pPr>
        <w:shd w:val="clear" w:color="auto" w:fill="FFFFFF"/>
        <w:spacing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6255">
        <w:rPr>
          <w:rFonts w:ascii="Times New Roman" w:eastAsia="Times New Roman" w:hAnsi="Times New Roman" w:cs="Times New Roman"/>
          <w:b/>
          <w:sz w:val="28"/>
          <w:szCs w:val="28"/>
        </w:rPr>
        <w:t>Положение об ознакомлении пациента либо его законного представителя с медицинской документацией, отражающей состояние его здоровья</w:t>
      </w:r>
    </w:p>
    <w:p w:rsidR="004921EB" w:rsidRPr="009010AB" w:rsidRDefault="004921EB" w:rsidP="004921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6255">
        <w:rPr>
          <w:rFonts w:ascii="Times New Roman" w:eastAsia="Times New Roman" w:hAnsi="Times New Roman" w:cs="Times New Roman"/>
          <w:sz w:val="28"/>
          <w:szCs w:val="28"/>
        </w:rPr>
        <w:t xml:space="preserve">1. Настоящее положение об ознакомлении пациента либо его законного представителя с медицинской документацией, отражающей состояние его здоровья (далее – Положение) устанавливает порядок ознакомлении пациента либо его законного представителя с медицинской документацией в целях соблюдения ч. 4 ст. 22 Федерального закона от 21.11.2011 г. № 323-ФЗ «Об основах охраны здоровья граждан Российской Федерации», 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 xml:space="preserve">приказа </w:t>
      </w:r>
      <w:r w:rsidR="009010AB" w:rsidRPr="009010AB">
        <w:rPr>
          <w:rFonts w:ascii="Times New Roman" w:eastAsia="Times New Roman" w:hAnsi="Times New Roman" w:cs="Times New Roman"/>
          <w:sz w:val="28"/>
          <w:szCs w:val="28"/>
        </w:rPr>
        <w:t>Минздрава России от 12 ноября 2021 г. № 1050н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</w:t>
      </w:r>
      <w:r w:rsidR="009010A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 xml:space="preserve"> Право непосредственного ознакомления с медицинской документацией, отражающей состояние здоровья пациента, имеет сам пациент или его законный представитель.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>. Иные лица (супруги,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вмешательство)</w:t>
      </w:r>
      <w:r w:rsidR="00D10902" w:rsidRPr="00D109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>имеют право ознакомления с медицинской документацией, если пациент или его законный представитель не запретил разглашение сведений, составляющих врачебную тайну</w:t>
      </w:r>
      <w:r w:rsidR="000F5B62">
        <w:rPr>
          <w:rFonts w:ascii="Times New Roman" w:eastAsia="Times New Roman" w:hAnsi="Times New Roman" w:cs="Times New Roman"/>
          <w:sz w:val="28"/>
          <w:szCs w:val="28"/>
        </w:rPr>
        <w:t>,</w:t>
      </w:r>
      <w:r w:rsidR="000F5B62" w:rsidRPr="000F5B62">
        <w:t xml:space="preserve"> </w:t>
      </w:r>
      <w:r w:rsidR="000F5B62" w:rsidRPr="000F5B62">
        <w:rPr>
          <w:rFonts w:ascii="Times New Roman" w:eastAsia="Times New Roman" w:hAnsi="Times New Roman" w:cs="Times New Roman"/>
          <w:sz w:val="28"/>
          <w:szCs w:val="28"/>
        </w:rPr>
        <w:t>в том числе после его смерти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>. Медицинская документация выдается для ознакомления на основании письменного запроса о предоставлении медицинской документации для ознакомления. Запрос должен содержать: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0AB">
        <w:rPr>
          <w:rFonts w:ascii="Times New Roman" w:eastAsia="Times New Roman" w:hAnsi="Times New Roman" w:cs="Times New Roman"/>
          <w:sz w:val="28"/>
          <w:szCs w:val="28"/>
        </w:rPr>
        <w:t>Ф. И. О. пациента;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0AB">
        <w:rPr>
          <w:rFonts w:ascii="Times New Roman" w:eastAsia="Times New Roman" w:hAnsi="Times New Roman" w:cs="Times New Roman"/>
          <w:sz w:val="28"/>
          <w:szCs w:val="28"/>
        </w:rPr>
        <w:t>Ф. И. О. законного представителя пациента либо лица, указанного в пункте 2;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0AB">
        <w:rPr>
          <w:rFonts w:ascii="Times New Roman" w:eastAsia="Times New Roman" w:hAnsi="Times New Roman" w:cs="Times New Roman"/>
          <w:sz w:val="28"/>
          <w:szCs w:val="28"/>
        </w:rPr>
        <w:t>место жительства (пребывания) пациента;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0AB">
        <w:rPr>
          <w:rFonts w:ascii="Times New Roman" w:eastAsia="Times New Roman" w:hAnsi="Times New Roman" w:cs="Times New Roman"/>
          <w:sz w:val="28"/>
          <w:szCs w:val="28"/>
        </w:rPr>
        <w:t>реквизиты документа, удостоверяющего личность заявителя (номер и серия, дата выдачи, наименование выдавшего органа);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0AB">
        <w:rPr>
          <w:rFonts w:ascii="Times New Roman" w:eastAsia="Times New Roman" w:hAnsi="Times New Roman" w:cs="Times New Roman"/>
          <w:sz w:val="28"/>
          <w:szCs w:val="28"/>
        </w:rPr>
        <w:t>реквизиты документа, подтверждающего полномочия законного представителя пациента (номер и серия, дата выдачи, наименование выдавшего органа);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0AB">
        <w:rPr>
          <w:rFonts w:ascii="Times New Roman" w:eastAsia="Times New Roman" w:hAnsi="Times New Roman" w:cs="Times New Roman"/>
          <w:sz w:val="28"/>
          <w:szCs w:val="28"/>
        </w:rPr>
        <w:t>период оказания пациенту медицинской помощи, за который заявитель желает ознакомиться с медицинской документацией;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0AB">
        <w:rPr>
          <w:rFonts w:ascii="Times New Roman" w:eastAsia="Times New Roman" w:hAnsi="Times New Roman" w:cs="Times New Roman"/>
          <w:sz w:val="28"/>
          <w:szCs w:val="28"/>
        </w:rPr>
        <w:t>почтовый (электронный) адрес для направления письменного ответа;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0AB">
        <w:rPr>
          <w:rFonts w:ascii="Times New Roman" w:eastAsia="Times New Roman" w:hAnsi="Times New Roman" w:cs="Times New Roman"/>
          <w:sz w:val="28"/>
          <w:szCs w:val="28"/>
        </w:rPr>
        <w:t>номер контактного телефона (при наличии).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>. Поступившие запросы</w:t>
      </w:r>
      <w:r w:rsidR="00D10902">
        <w:rPr>
          <w:rFonts w:ascii="Times New Roman" w:eastAsia="Times New Roman" w:hAnsi="Times New Roman" w:cs="Times New Roman"/>
          <w:sz w:val="28"/>
          <w:szCs w:val="28"/>
        </w:rPr>
        <w:t>,</w:t>
      </w:r>
      <w:r w:rsidR="00D10902" w:rsidRPr="00D10902">
        <w:t xml:space="preserve"> </w:t>
      </w:r>
      <w:r w:rsidR="00D10902" w:rsidRPr="00D10902">
        <w:rPr>
          <w:rFonts w:ascii="Times New Roman" w:eastAsia="Times New Roman" w:hAnsi="Times New Roman" w:cs="Times New Roman"/>
          <w:sz w:val="28"/>
          <w:szCs w:val="28"/>
        </w:rPr>
        <w:t>в том числе в электронной форме</w:t>
      </w:r>
      <w:r w:rsidR="00D1090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 xml:space="preserve"> подлежат регистрации в журнале входящей документации в течение одного рабочего дня. Дата регистрации и входящий номер сообщаются заявителю непосредственно при подаче запроса либо по телефону, электронной почте, иными указанными 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lastRenderedPageBreak/>
        <w:t>средствами связи.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 xml:space="preserve">. Зарегистрированные запросы рассматриваются </w:t>
      </w:r>
      <w:r w:rsidR="004A3FA1">
        <w:rPr>
          <w:rFonts w:ascii="Times New Roman" w:eastAsia="Times New Roman" w:hAnsi="Times New Roman" w:cs="Times New Roman"/>
          <w:sz w:val="28"/>
          <w:szCs w:val="28"/>
        </w:rPr>
        <w:t>и.о.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 xml:space="preserve"> главного врача </w:t>
      </w:r>
      <w:r w:rsidR="004A3FA1">
        <w:rPr>
          <w:rFonts w:ascii="Times New Roman" w:eastAsia="Times New Roman" w:hAnsi="Times New Roman" w:cs="Times New Roman"/>
          <w:sz w:val="28"/>
          <w:szCs w:val="28"/>
        </w:rPr>
        <w:t>Волкодав О.А.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 xml:space="preserve"> При отсутствии оснований выдачи медицинской документации для ознакомления заявителю направляется письменный отказ. При наличии оснований выдачи медицинской документации для ознакомления запрос передается </w:t>
      </w:r>
      <w:r>
        <w:rPr>
          <w:rFonts w:ascii="Times New Roman" w:eastAsia="Times New Roman" w:hAnsi="Times New Roman" w:cs="Times New Roman"/>
          <w:sz w:val="28"/>
          <w:szCs w:val="28"/>
        </w:rPr>
        <w:t>на ресепшен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10AB" w:rsidRPr="009010AB" w:rsidRDefault="000F5B62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9010AB" w:rsidRPr="009010AB">
        <w:rPr>
          <w:rFonts w:ascii="Times New Roman" w:eastAsia="Times New Roman" w:hAnsi="Times New Roman" w:cs="Times New Roman"/>
          <w:sz w:val="28"/>
          <w:szCs w:val="28"/>
        </w:rPr>
        <w:t>. Ре</w:t>
      </w:r>
      <w:r w:rsidR="009010AB">
        <w:rPr>
          <w:rFonts w:ascii="Times New Roman" w:eastAsia="Times New Roman" w:hAnsi="Times New Roman" w:cs="Times New Roman"/>
          <w:sz w:val="28"/>
          <w:szCs w:val="28"/>
        </w:rPr>
        <w:t>сепшен</w:t>
      </w:r>
      <w:r w:rsidR="009010AB" w:rsidRPr="009010AB">
        <w:rPr>
          <w:rFonts w:ascii="Times New Roman" w:eastAsia="Times New Roman" w:hAnsi="Times New Roman" w:cs="Times New Roman"/>
          <w:sz w:val="28"/>
          <w:szCs w:val="28"/>
        </w:rPr>
        <w:t xml:space="preserve"> в течение двух рабочих дней со дня поступления запроса информирует заявителя доступными средствами связи о дате, начиная с которой в течение пяти рабочих дней возможно ознакомление с медицинской документацией с учетом графика работы </w:t>
      </w:r>
      <w:r w:rsidR="009010AB">
        <w:rPr>
          <w:rFonts w:ascii="Times New Roman" w:eastAsia="Times New Roman" w:hAnsi="Times New Roman" w:cs="Times New Roman"/>
          <w:sz w:val="28"/>
          <w:szCs w:val="28"/>
        </w:rPr>
        <w:t>клиники</w:t>
      </w:r>
      <w:r w:rsidR="009010AB" w:rsidRPr="009010AB">
        <w:rPr>
          <w:rFonts w:ascii="Times New Roman" w:eastAsia="Times New Roman" w:hAnsi="Times New Roman" w:cs="Times New Roman"/>
          <w:sz w:val="28"/>
          <w:szCs w:val="28"/>
        </w:rPr>
        <w:t>. Срок ожидания предоставления возможности для ознакомления с медицинской документацией не должен превышать 10 рабочих дней со дня поступления запроса.</w:t>
      </w:r>
    </w:p>
    <w:p w:rsidR="009010AB" w:rsidRPr="009010AB" w:rsidRDefault="000F5B62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9010AB" w:rsidRPr="009010AB">
        <w:rPr>
          <w:rFonts w:ascii="Times New Roman" w:eastAsia="Times New Roman" w:hAnsi="Times New Roman" w:cs="Times New Roman"/>
          <w:sz w:val="28"/>
          <w:szCs w:val="28"/>
        </w:rPr>
        <w:t xml:space="preserve">. Ознакомление заявителя с медицинской документацией осуществляется </w:t>
      </w:r>
      <w:r w:rsidR="009010AB" w:rsidRPr="00EF6B5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="009010AB" w:rsidRPr="00EF6B5B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="009010AB" w:rsidRPr="00EF6B5B">
        <w:rPr>
          <w:rFonts w:ascii="Times New Roman" w:eastAsia="Times New Roman" w:hAnsi="Times New Roman" w:cs="Times New Roman"/>
          <w:sz w:val="28"/>
          <w:szCs w:val="28"/>
        </w:rPr>
        <w:t xml:space="preserve">. № </w:t>
      </w:r>
      <w:r w:rsidR="00EF6B5B">
        <w:rPr>
          <w:rFonts w:ascii="Times New Roman" w:eastAsia="Times New Roman" w:hAnsi="Times New Roman" w:cs="Times New Roman"/>
          <w:sz w:val="28"/>
          <w:szCs w:val="28"/>
        </w:rPr>
        <w:t>1</w:t>
      </w:r>
      <w:r w:rsidR="009010AB" w:rsidRPr="009010AB">
        <w:rPr>
          <w:rFonts w:ascii="Times New Roman" w:eastAsia="Times New Roman" w:hAnsi="Times New Roman" w:cs="Times New Roman"/>
          <w:color w:val="EE0000"/>
          <w:sz w:val="28"/>
          <w:szCs w:val="28"/>
        </w:rPr>
        <w:t xml:space="preserve"> </w:t>
      </w:r>
      <w:r w:rsidR="009010AB" w:rsidRPr="009010AB">
        <w:rPr>
          <w:rFonts w:ascii="Times New Roman" w:eastAsia="Times New Roman" w:hAnsi="Times New Roman" w:cs="Times New Roman"/>
          <w:sz w:val="28"/>
          <w:szCs w:val="28"/>
        </w:rPr>
        <w:t>в присутствии работника ре</w:t>
      </w:r>
      <w:r w:rsidR="009010AB">
        <w:rPr>
          <w:rFonts w:ascii="Times New Roman" w:eastAsia="Times New Roman" w:hAnsi="Times New Roman" w:cs="Times New Roman"/>
          <w:sz w:val="28"/>
          <w:szCs w:val="28"/>
        </w:rPr>
        <w:t>сепшена</w:t>
      </w:r>
      <w:r w:rsidR="009010AB" w:rsidRPr="009010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10AB" w:rsidRPr="009010AB" w:rsidRDefault="000F5B62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9010AB" w:rsidRPr="009010AB">
        <w:rPr>
          <w:rFonts w:ascii="Times New Roman" w:eastAsia="Times New Roman" w:hAnsi="Times New Roman" w:cs="Times New Roman"/>
          <w:sz w:val="28"/>
          <w:szCs w:val="28"/>
        </w:rPr>
        <w:t>. Перед передачей заявителю оригинала медицинской документации до его сведения доводится информация о необходимости аккуратного и бережного обращения с предоставленной для ознакомления документацией. Заявитель вправе выписывать любые сведения и в любом объеме, снимать копии с медицинской документации.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0AB">
        <w:rPr>
          <w:rFonts w:ascii="Times New Roman" w:eastAsia="Times New Roman" w:hAnsi="Times New Roman" w:cs="Times New Roman"/>
          <w:sz w:val="28"/>
          <w:szCs w:val="28"/>
        </w:rPr>
        <w:t>1</w:t>
      </w:r>
      <w:r w:rsidR="000F5B62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>. Сведения об ознакомлении заявителя с медицинской документацией вносятся в нее работником ре</w:t>
      </w:r>
      <w:r w:rsidR="00C33AD4">
        <w:rPr>
          <w:rFonts w:ascii="Times New Roman" w:eastAsia="Times New Roman" w:hAnsi="Times New Roman" w:cs="Times New Roman"/>
          <w:sz w:val="28"/>
          <w:szCs w:val="28"/>
        </w:rPr>
        <w:t>сепшена</w:t>
      </w:r>
      <w:r w:rsidRPr="009010AB">
        <w:rPr>
          <w:rFonts w:ascii="Times New Roman" w:eastAsia="Times New Roman" w:hAnsi="Times New Roman" w:cs="Times New Roman"/>
          <w:sz w:val="28"/>
          <w:szCs w:val="28"/>
        </w:rPr>
        <w:t>. При этом указываются: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0AB">
        <w:rPr>
          <w:rFonts w:ascii="Times New Roman" w:eastAsia="Times New Roman" w:hAnsi="Times New Roman" w:cs="Times New Roman"/>
          <w:sz w:val="28"/>
          <w:szCs w:val="28"/>
        </w:rPr>
        <w:t>дата поступления запроса;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0AB">
        <w:rPr>
          <w:rFonts w:ascii="Times New Roman" w:eastAsia="Times New Roman" w:hAnsi="Times New Roman" w:cs="Times New Roman"/>
          <w:sz w:val="28"/>
          <w:szCs w:val="28"/>
        </w:rPr>
        <w:t>дата ознакомления;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0AB">
        <w:rPr>
          <w:rFonts w:ascii="Times New Roman" w:eastAsia="Times New Roman" w:hAnsi="Times New Roman" w:cs="Times New Roman"/>
          <w:sz w:val="28"/>
          <w:szCs w:val="28"/>
        </w:rPr>
        <w:t>Ф. И. О. ознакомившегося лица;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0AB">
        <w:rPr>
          <w:rFonts w:ascii="Times New Roman" w:eastAsia="Times New Roman" w:hAnsi="Times New Roman" w:cs="Times New Roman"/>
          <w:sz w:val="28"/>
          <w:szCs w:val="28"/>
        </w:rPr>
        <w:t>Ф. И. О. и должность работника, зафиксировавшего факт ознакомления.</w:t>
      </w:r>
    </w:p>
    <w:p w:rsidR="000F5B62" w:rsidRDefault="009010AB" w:rsidP="000F5B6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10AB">
        <w:rPr>
          <w:rFonts w:ascii="Times New Roman" w:eastAsia="Times New Roman" w:hAnsi="Times New Roman" w:cs="Times New Roman"/>
          <w:sz w:val="28"/>
          <w:szCs w:val="28"/>
        </w:rPr>
        <w:t>Запись заверяется подписью указанного работника.</w:t>
      </w:r>
    </w:p>
    <w:p w:rsidR="000F5B62" w:rsidRPr="000F5B62" w:rsidRDefault="00EF6B5B" w:rsidP="000F5B6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</w:t>
      </w:r>
      <w:r w:rsidR="000F5B62" w:rsidRPr="000F5B62">
        <w:rPr>
          <w:rFonts w:ascii="Times New Roman" w:eastAsia="Times New Roman" w:hAnsi="Times New Roman" w:cs="Times New Roman"/>
          <w:sz w:val="28"/>
          <w:szCs w:val="28"/>
        </w:rPr>
        <w:t xml:space="preserve">Сведения о наличии оснований для ознакомления с медицинской документацией непосредственно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медорганизации</w:t>
      </w:r>
      <w:proofErr w:type="spellEnd"/>
      <w:r w:rsidR="000F5B62" w:rsidRPr="000F5B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5B62">
        <w:rPr>
          <w:rFonts w:ascii="Times New Roman" w:eastAsia="Times New Roman" w:hAnsi="Times New Roman" w:cs="Times New Roman"/>
          <w:sz w:val="28"/>
          <w:szCs w:val="28"/>
        </w:rPr>
        <w:t>ООО «</w:t>
      </w:r>
      <w:r>
        <w:rPr>
          <w:rFonts w:ascii="Times New Roman" w:eastAsia="Times New Roman" w:hAnsi="Times New Roman" w:cs="Times New Roman"/>
          <w:sz w:val="28"/>
          <w:szCs w:val="28"/>
        </w:rPr>
        <w:t>ТехМедЭксперт1-6-8</w:t>
      </w:r>
      <w:r w:rsidR="000F5B6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F5B62" w:rsidRPr="000F5B62">
        <w:rPr>
          <w:rFonts w:ascii="Times New Roman" w:eastAsia="Times New Roman" w:hAnsi="Times New Roman" w:cs="Times New Roman"/>
          <w:sz w:val="28"/>
          <w:szCs w:val="28"/>
        </w:rPr>
        <w:t xml:space="preserve"> указываются в письменном запросе и заверяются подписью </w:t>
      </w:r>
      <w:r w:rsidR="000F5B62">
        <w:rPr>
          <w:rFonts w:ascii="Times New Roman" w:eastAsia="Times New Roman" w:hAnsi="Times New Roman" w:cs="Times New Roman"/>
          <w:sz w:val="28"/>
          <w:szCs w:val="28"/>
        </w:rPr>
        <w:t>врача</w:t>
      </w:r>
      <w:r w:rsidR="000F5B62" w:rsidRPr="000F5B6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F5B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0F5B62">
        <w:rPr>
          <w:rFonts w:ascii="Times New Roman" w:eastAsia="Times New Roman" w:hAnsi="Times New Roman" w:cs="Times New Roman"/>
          <w:sz w:val="28"/>
          <w:szCs w:val="28"/>
        </w:rPr>
        <w:t>рач</w:t>
      </w:r>
      <w:r w:rsidR="000F5B62" w:rsidRPr="000F5B62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 возможность ознакомления пациента с медицинской документацией.</w:t>
      </w:r>
    </w:p>
    <w:p w:rsidR="000F5B62" w:rsidRPr="000F5B62" w:rsidRDefault="000F5B62" w:rsidP="000F5B6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B62">
        <w:rPr>
          <w:rFonts w:ascii="Times New Roman" w:eastAsia="Times New Roman" w:hAnsi="Times New Roman" w:cs="Times New Roman"/>
          <w:sz w:val="28"/>
          <w:szCs w:val="28"/>
        </w:rPr>
        <w:t>12. При оказании первичной медико-санитарной помощи в амбулаторных условиях пациент имеет право ознакомиться с записями, сделанными медицинским работником в медицинской документации во время приема.</w:t>
      </w:r>
    </w:p>
    <w:p w:rsidR="000F5B62" w:rsidRPr="000F5B62" w:rsidRDefault="000F5B62" w:rsidP="000F5B6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B62">
        <w:rPr>
          <w:rFonts w:ascii="Times New Roman" w:eastAsia="Times New Roman" w:hAnsi="Times New Roman" w:cs="Times New Roman"/>
          <w:sz w:val="28"/>
          <w:szCs w:val="28"/>
        </w:rPr>
        <w:t xml:space="preserve">13. В случае ведения медицинской документации в форме электронных документов </w:t>
      </w:r>
      <w:r>
        <w:rPr>
          <w:rFonts w:ascii="Times New Roman" w:eastAsia="Times New Roman" w:hAnsi="Times New Roman" w:cs="Times New Roman"/>
          <w:sz w:val="28"/>
          <w:szCs w:val="28"/>
        </w:rPr>
        <w:t>ООО «</w:t>
      </w:r>
      <w:r w:rsidR="00EF6B5B">
        <w:rPr>
          <w:rFonts w:ascii="Times New Roman" w:eastAsia="Times New Roman" w:hAnsi="Times New Roman" w:cs="Times New Roman"/>
          <w:sz w:val="28"/>
          <w:szCs w:val="28"/>
        </w:rPr>
        <w:t>ТехМедЭксперт1-6-8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B62">
        <w:rPr>
          <w:rFonts w:ascii="Times New Roman" w:eastAsia="Times New Roman" w:hAnsi="Times New Roman" w:cs="Times New Roman"/>
          <w:sz w:val="28"/>
          <w:szCs w:val="28"/>
        </w:rPr>
        <w:t xml:space="preserve"> при поступлении письменного запроса пациента, его законного представителя либо лица, указанного в пункте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F5B62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</w:t>
      </w:r>
      <w:proofErr w:type="gramStart"/>
      <w:r w:rsidRPr="000F5B62">
        <w:rPr>
          <w:rFonts w:ascii="Times New Roman" w:eastAsia="Times New Roman" w:hAnsi="Times New Roman" w:cs="Times New Roman"/>
          <w:sz w:val="28"/>
          <w:szCs w:val="28"/>
        </w:rPr>
        <w:t>обязана</w:t>
      </w:r>
      <w:proofErr w:type="gramEnd"/>
      <w:r w:rsidRPr="000F5B62">
        <w:rPr>
          <w:rFonts w:ascii="Times New Roman" w:eastAsia="Times New Roman" w:hAnsi="Times New Roman" w:cs="Times New Roman"/>
          <w:sz w:val="28"/>
          <w:szCs w:val="28"/>
        </w:rPr>
        <w:t xml:space="preserve"> ознакомить указанное лицо с данной документацией в соответствии с настоящим Порядком.</w:t>
      </w:r>
    </w:p>
    <w:p w:rsidR="000F5B62" w:rsidRPr="000F5B62" w:rsidRDefault="000F5B62" w:rsidP="000F5B6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B62">
        <w:rPr>
          <w:rFonts w:ascii="Times New Roman" w:eastAsia="Times New Roman" w:hAnsi="Times New Roman" w:cs="Times New Roman"/>
          <w:sz w:val="28"/>
          <w:szCs w:val="28"/>
        </w:rPr>
        <w:t>При необходимости и в целях реализации процедуры ознакомления с медицинской документацией, сформированной в форме электронных документов, медицинская организация предоставляет заверенную копию данной медицинской документации.</w:t>
      </w:r>
    </w:p>
    <w:p w:rsidR="009010AB" w:rsidRPr="009010AB" w:rsidRDefault="000F5B62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B5B">
        <w:rPr>
          <w:rFonts w:ascii="Times New Roman" w:eastAsia="Times New Roman" w:hAnsi="Times New Roman" w:cs="Times New Roman"/>
          <w:sz w:val="28"/>
          <w:szCs w:val="28"/>
        </w:rPr>
        <w:t xml:space="preserve">14. </w:t>
      </w:r>
      <w:r w:rsidR="00EF6B5B" w:rsidRPr="00EF6B5B">
        <w:rPr>
          <w:rFonts w:ascii="Times New Roman" w:eastAsia="Times New Roman" w:hAnsi="Times New Roman" w:cs="Times New Roman"/>
          <w:sz w:val="28"/>
          <w:szCs w:val="28"/>
        </w:rPr>
        <w:t>И.о. главного врача</w:t>
      </w:r>
      <w:proofErr w:type="gramStart"/>
      <w:r w:rsidR="009010AB" w:rsidRPr="00EF6B5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9010AB" w:rsidRPr="00C33AD4">
        <w:rPr>
          <w:rFonts w:ascii="Times New Roman" w:eastAsia="Times New Roman" w:hAnsi="Times New Roman" w:cs="Times New Roman"/>
          <w:color w:val="EE0000"/>
          <w:sz w:val="28"/>
          <w:szCs w:val="28"/>
        </w:rPr>
        <w:t xml:space="preserve"> </w:t>
      </w:r>
      <w:proofErr w:type="gramStart"/>
      <w:r w:rsidR="009010AB" w:rsidRPr="009010A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9010AB" w:rsidRPr="009010AB">
        <w:rPr>
          <w:rFonts w:ascii="Times New Roman" w:eastAsia="Times New Roman" w:hAnsi="Times New Roman" w:cs="Times New Roman"/>
          <w:sz w:val="28"/>
          <w:szCs w:val="28"/>
        </w:rPr>
        <w:t>беспечить размещение формы письменного запроса (приложение № 1) на информационных стендах и сайте.</w:t>
      </w:r>
    </w:p>
    <w:p w:rsidR="009010AB" w:rsidRPr="009010AB" w:rsidRDefault="009010AB" w:rsidP="009010A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21EB" w:rsidRDefault="004921EB" w:rsidP="00F6189E">
      <w:pPr>
        <w:widowControl w:val="0"/>
        <w:autoSpaceDE w:val="0"/>
        <w:autoSpaceDN w:val="0"/>
        <w:adjustRightInd w:val="0"/>
        <w:ind w:firstLine="720"/>
        <w:jc w:val="right"/>
      </w:pPr>
      <w:r w:rsidRPr="00FA6255">
        <w:rPr>
          <w:rFonts w:ascii="Arial" w:eastAsia="Times New Roman" w:hAnsi="Arial" w:cs="Arial"/>
        </w:rPr>
        <w:br w:type="page"/>
      </w:r>
      <w:r w:rsidR="00F6189E">
        <w:lastRenderedPageBreak/>
        <w:t xml:space="preserve"> </w:t>
      </w:r>
    </w:p>
    <w:sectPr w:rsidR="004921EB" w:rsidSect="00C33AD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84C" w:rsidRDefault="00E2584C" w:rsidP="00050B54">
      <w:r>
        <w:separator/>
      </w:r>
    </w:p>
  </w:endnote>
  <w:endnote w:type="continuationSeparator" w:id="0">
    <w:p w:rsidR="00E2584C" w:rsidRDefault="00E2584C" w:rsidP="00050B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Segoe UI"/>
    <w:charset w:val="59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84C" w:rsidRDefault="00E2584C" w:rsidP="00050B54">
      <w:r>
        <w:separator/>
      </w:r>
    </w:p>
  </w:footnote>
  <w:footnote w:type="continuationSeparator" w:id="0">
    <w:p w:rsidR="00E2584C" w:rsidRDefault="00E2584C" w:rsidP="00050B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5502A"/>
    <w:multiLevelType w:val="multilevel"/>
    <w:tmpl w:val="0180CF42"/>
    <w:lvl w:ilvl="0">
      <w:start w:val="1"/>
      <w:numFmt w:val="decimal"/>
      <w:lvlText w:val="%1."/>
      <w:lvlJc w:val="left"/>
      <w:pPr>
        <w:ind w:left="3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</w:rPr>
    </w:lvl>
  </w:abstractNum>
  <w:abstractNum w:abstractNumId="1">
    <w:nsid w:val="084B5CE9"/>
    <w:multiLevelType w:val="hybridMultilevel"/>
    <w:tmpl w:val="A458377A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D0511D"/>
    <w:multiLevelType w:val="hybridMultilevel"/>
    <w:tmpl w:val="0E50960E"/>
    <w:lvl w:ilvl="0" w:tplc="D0D8ACD6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81A7B5C"/>
    <w:multiLevelType w:val="multilevel"/>
    <w:tmpl w:val="4282056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">
    <w:nsid w:val="46597B4F"/>
    <w:multiLevelType w:val="multilevel"/>
    <w:tmpl w:val="A804439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0525C"/>
    <w:rsid w:val="000238AD"/>
    <w:rsid w:val="00050B54"/>
    <w:rsid w:val="000666BF"/>
    <w:rsid w:val="000F5B62"/>
    <w:rsid w:val="001271EC"/>
    <w:rsid w:val="00153537"/>
    <w:rsid w:val="001607AA"/>
    <w:rsid w:val="001B7CF5"/>
    <w:rsid w:val="001C0C7E"/>
    <w:rsid w:val="001D4E2B"/>
    <w:rsid w:val="002659A0"/>
    <w:rsid w:val="002B18FE"/>
    <w:rsid w:val="002F2E79"/>
    <w:rsid w:val="003507A5"/>
    <w:rsid w:val="00356B93"/>
    <w:rsid w:val="003F5946"/>
    <w:rsid w:val="00450432"/>
    <w:rsid w:val="004732DC"/>
    <w:rsid w:val="004921EB"/>
    <w:rsid w:val="004A3FA1"/>
    <w:rsid w:val="004B7FF5"/>
    <w:rsid w:val="004F6F02"/>
    <w:rsid w:val="00537F3C"/>
    <w:rsid w:val="00541720"/>
    <w:rsid w:val="005B0B0A"/>
    <w:rsid w:val="005D0602"/>
    <w:rsid w:val="005D061D"/>
    <w:rsid w:val="005D6DCB"/>
    <w:rsid w:val="006077E1"/>
    <w:rsid w:val="006469C5"/>
    <w:rsid w:val="00681C09"/>
    <w:rsid w:val="006C3CB3"/>
    <w:rsid w:val="007030DF"/>
    <w:rsid w:val="0074114C"/>
    <w:rsid w:val="007464DB"/>
    <w:rsid w:val="007525F4"/>
    <w:rsid w:val="007A45ED"/>
    <w:rsid w:val="007D3272"/>
    <w:rsid w:val="008133CE"/>
    <w:rsid w:val="00843F79"/>
    <w:rsid w:val="00860323"/>
    <w:rsid w:val="00862325"/>
    <w:rsid w:val="008A2E43"/>
    <w:rsid w:val="009010AB"/>
    <w:rsid w:val="0090525C"/>
    <w:rsid w:val="00945751"/>
    <w:rsid w:val="0094774E"/>
    <w:rsid w:val="0098107B"/>
    <w:rsid w:val="009D5E0E"/>
    <w:rsid w:val="00A16D08"/>
    <w:rsid w:val="00A27896"/>
    <w:rsid w:val="00A410F5"/>
    <w:rsid w:val="00A45790"/>
    <w:rsid w:val="00A67E1E"/>
    <w:rsid w:val="00A86F99"/>
    <w:rsid w:val="00AA51E8"/>
    <w:rsid w:val="00AA541E"/>
    <w:rsid w:val="00AC763D"/>
    <w:rsid w:val="00B03EE0"/>
    <w:rsid w:val="00B756C8"/>
    <w:rsid w:val="00BA7B19"/>
    <w:rsid w:val="00BE28A8"/>
    <w:rsid w:val="00BF7328"/>
    <w:rsid w:val="00C13B88"/>
    <w:rsid w:val="00C33AD4"/>
    <w:rsid w:val="00C54206"/>
    <w:rsid w:val="00C735F3"/>
    <w:rsid w:val="00CE2E5C"/>
    <w:rsid w:val="00CE2FA2"/>
    <w:rsid w:val="00D10902"/>
    <w:rsid w:val="00D71140"/>
    <w:rsid w:val="00D72F94"/>
    <w:rsid w:val="00D74FED"/>
    <w:rsid w:val="00D75B50"/>
    <w:rsid w:val="00DD344B"/>
    <w:rsid w:val="00DE255C"/>
    <w:rsid w:val="00DE68A9"/>
    <w:rsid w:val="00E2584C"/>
    <w:rsid w:val="00E43B87"/>
    <w:rsid w:val="00E572AD"/>
    <w:rsid w:val="00E83D2B"/>
    <w:rsid w:val="00EA5087"/>
    <w:rsid w:val="00EB6DED"/>
    <w:rsid w:val="00EC1A42"/>
    <w:rsid w:val="00EF6B5B"/>
    <w:rsid w:val="00F6189E"/>
    <w:rsid w:val="00F66CE5"/>
    <w:rsid w:val="00FB449D"/>
    <w:rsid w:val="00FB6BB9"/>
    <w:rsid w:val="00FE25C0"/>
    <w:rsid w:val="00FE4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25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525C"/>
    <w:rPr>
      <w:rFonts w:ascii="Lucida Grande CY" w:hAnsi="Lucida Grande CY" w:cs="Lucida Grande CY"/>
      <w:sz w:val="18"/>
      <w:szCs w:val="18"/>
    </w:rPr>
  </w:style>
  <w:style w:type="table" w:styleId="a5">
    <w:name w:val="Table Grid"/>
    <w:basedOn w:val="a1"/>
    <w:uiPriority w:val="59"/>
    <w:rsid w:val="009052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16D08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paragraph" w:styleId="a7">
    <w:name w:val="header"/>
    <w:basedOn w:val="a"/>
    <w:link w:val="a8"/>
    <w:uiPriority w:val="99"/>
    <w:rsid w:val="00050B54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050B54"/>
    <w:rPr>
      <w:rFonts w:ascii="Times New Roman" w:eastAsia="Times New Roman" w:hAnsi="Times New Roman" w:cs="Times New Roman"/>
    </w:rPr>
  </w:style>
  <w:style w:type="character" w:styleId="a9">
    <w:name w:val="page number"/>
    <w:basedOn w:val="a0"/>
    <w:rsid w:val="00050B54"/>
  </w:style>
  <w:style w:type="paragraph" w:styleId="aa">
    <w:name w:val="footer"/>
    <w:basedOn w:val="a"/>
    <w:link w:val="ab"/>
    <w:uiPriority w:val="99"/>
    <w:semiHidden/>
    <w:unhideWhenUsed/>
    <w:rsid w:val="00050B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50B54"/>
  </w:style>
  <w:style w:type="character" w:styleId="ac">
    <w:name w:val="Hyperlink"/>
    <w:basedOn w:val="a0"/>
    <w:uiPriority w:val="99"/>
    <w:unhideWhenUsed/>
    <w:rsid w:val="00BF7328"/>
    <w:rPr>
      <w:color w:val="0000FF" w:themeColor="hyperlink"/>
      <w:u w:val="single"/>
    </w:rPr>
  </w:style>
  <w:style w:type="paragraph" w:customStyle="1" w:styleId="Standard">
    <w:name w:val="Standard"/>
    <w:rsid w:val="004A3FA1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933AE-7C1E-496A-8684-5E21A72FB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Регина Галиуллина</dc:creator>
  <cp:keywords/>
  <dc:description/>
  <cp:lastModifiedBy>Оксана Богдановна</cp:lastModifiedBy>
  <cp:revision>11</cp:revision>
  <cp:lastPrinted>2020-02-28T08:42:00Z</cp:lastPrinted>
  <dcterms:created xsi:type="dcterms:W3CDTF">2020-02-28T10:06:00Z</dcterms:created>
  <dcterms:modified xsi:type="dcterms:W3CDTF">2026-04-30T10:42:00Z</dcterms:modified>
</cp:coreProperties>
</file>