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367D8">
      <w:pPr>
        <w:pStyle w:val="1"/>
      </w:pPr>
      <w:hyperlink r:id="rId7" w:history="1">
        <w:r>
          <w:rPr>
            <w:rStyle w:val="a4"/>
            <w:b w:val="0"/>
            <w:bCs w:val="0"/>
          </w:rPr>
          <w:t>Федеральный закон от 21 ноября 2011 г. N 323-ФЗ "Об основах охраны здоровья граж</w:t>
        </w:r>
        <w:r>
          <w:rPr>
            <w:rStyle w:val="a4"/>
            <w:b w:val="0"/>
            <w:bCs w:val="0"/>
          </w:rPr>
          <w:t>дан в Российской Федерации" (с изменениями и дополнениями)</w:t>
        </w:r>
      </w:hyperlink>
    </w:p>
    <w:p w:rsidR="00000000" w:rsidRDefault="009367D8">
      <w:pPr>
        <w:pStyle w:val="1"/>
      </w:pPr>
      <w:bookmarkStart w:id="0" w:name="sub_140"/>
      <w:r>
        <w:t>Глава 4. Права и обязанности граждан в сфере охраны здоровья</w:t>
      </w:r>
    </w:p>
    <w:bookmarkEnd w:id="0"/>
    <w:p w:rsidR="00000000" w:rsidRDefault="009367D8"/>
    <w:p w:rsidR="00000000" w:rsidRDefault="009367D8">
      <w:pPr>
        <w:pStyle w:val="a5"/>
      </w:pPr>
      <w:bookmarkStart w:id="1" w:name="sub_18"/>
      <w:r>
        <w:rPr>
          <w:rStyle w:val="a3"/>
        </w:rPr>
        <w:t>Статья 18</w:t>
      </w:r>
      <w:r>
        <w:t>. Право на охрану здоровья</w:t>
      </w:r>
    </w:p>
    <w:p w:rsidR="00000000" w:rsidRDefault="009367D8">
      <w:bookmarkStart w:id="2" w:name="sub_181"/>
      <w:bookmarkEnd w:id="1"/>
      <w:r>
        <w:t>1. Каждый имеет право на охрану здоровья.</w:t>
      </w:r>
    </w:p>
    <w:p w:rsidR="00000000" w:rsidRDefault="009367D8">
      <w:bookmarkStart w:id="3" w:name="sub_182"/>
      <w:bookmarkEnd w:id="2"/>
      <w: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</w:t>
      </w:r>
      <w:r>
        <w:t>ственных, безопасных и доступных лекарственных препаратов, а также оказанием доступной и качественной медицинской помощи.</w:t>
      </w:r>
    </w:p>
    <w:bookmarkEnd w:id="3"/>
    <w:p w:rsidR="00000000" w:rsidRDefault="009367D8"/>
    <w:p w:rsidR="00000000" w:rsidRDefault="009367D8">
      <w:pPr>
        <w:pStyle w:val="a5"/>
      </w:pPr>
      <w:bookmarkStart w:id="4" w:name="sub_19"/>
      <w:r>
        <w:rPr>
          <w:rStyle w:val="a3"/>
        </w:rPr>
        <w:t>Статья 19</w:t>
      </w:r>
      <w:r>
        <w:t>. Право на медицинскую помощь</w:t>
      </w:r>
    </w:p>
    <w:p w:rsidR="00000000" w:rsidRDefault="009367D8">
      <w:bookmarkStart w:id="5" w:name="sub_191"/>
      <w:bookmarkEnd w:id="4"/>
      <w:r>
        <w:t>1. Каждый имеет право на медицинскую помощь.</w:t>
      </w:r>
    </w:p>
    <w:p w:rsidR="00000000" w:rsidRDefault="009367D8">
      <w:bookmarkStart w:id="6" w:name="sub_192"/>
      <w:bookmarkEnd w:id="5"/>
      <w:r>
        <w:t>2. Каждый</w:t>
      </w:r>
      <w:r>
        <w:t xml:space="preserve"> имеет право на медицинскую помощь в гарантированном объеме, оказываемую без взимания платы в соответствии с </w:t>
      </w:r>
      <w:hyperlink r:id="rId8" w:history="1">
        <w:r>
          <w:rPr>
            <w:rStyle w:val="a4"/>
          </w:rPr>
          <w:t>программой</w:t>
        </w:r>
      </w:hyperlink>
      <w:r>
        <w:t xml:space="preserve"> государственных гарантий бесплатного оказания гражданам медицинско</w:t>
      </w:r>
      <w:r>
        <w:t>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000000" w:rsidRDefault="009367D8">
      <w:bookmarkStart w:id="7" w:name="sub_193"/>
      <w:bookmarkEnd w:id="6"/>
      <w:r>
        <w:t xml:space="preserve">3. Право на медицинскую помощь иностранных граждан, проживающих и пребывающих на территории </w:t>
      </w:r>
      <w:r>
        <w:t>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</w:t>
      </w:r>
      <w:r>
        <w:t>вне с гражданами Российской Федерации, если иное не предусмотрено международными договорами Российской Федерации.</w:t>
      </w:r>
    </w:p>
    <w:p w:rsidR="00000000" w:rsidRDefault="009367D8">
      <w:bookmarkStart w:id="8" w:name="sub_194"/>
      <w:bookmarkEnd w:id="7"/>
      <w:r>
        <w:t xml:space="preserve">4. </w:t>
      </w:r>
      <w:hyperlink r:id="rId9" w:history="1">
        <w:r>
          <w:rPr>
            <w:rStyle w:val="a4"/>
          </w:rPr>
          <w:t>Порядок</w:t>
        </w:r>
      </w:hyperlink>
      <w:r>
        <w:t xml:space="preserve"> оказания медицинской помощи иностранным граж</w:t>
      </w:r>
      <w:r>
        <w:t>данам определяется Правительством Российской Федерации.</w:t>
      </w:r>
    </w:p>
    <w:p w:rsidR="00000000" w:rsidRDefault="009367D8">
      <w:bookmarkStart w:id="9" w:name="sub_195"/>
      <w:bookmarkEnd w:id="8"/>
      <w:r>
        <w:t>5. Пациент имеет право на:</w:t>
      </w:r>
    </w:p>
    <w:p w:rsidR="00000000" w:rsidRDefault="009367D8">
      <w:bookmarkStart w:id="10" w:name="sub_1951"/>
      <w:bookmarkEnd w:id="9"/>
      <w:r>
        <w:t>1) выбор врача и выбор медицинской организации в соответствии с настоящим Федеральным законом;</w:t>
      </w:r>
    </w:p>
    <w:p w:rsidR="00000000" w:rsidRDefault="009367D8">
      <w:bookmarkStart w:id="11" w:name="sub_1952"/>
      <w:bookmarkEnd w:id="10"/>
      <w:r>
        <w:t>2) профилактику, диагностику, леч</w:t>
      </w:r>
      <w:r>
        <w:t>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000000" w:rsidRDefault="009367D8">
      <w:bookmarkStart w:id="12" w:name="sub_1953"/>
      <w:bookmarkEnd w:id="11"/>
      <w:r>
        <w:t>3) получение консультаций врачей-специалистов;</w:t>
      </w:r>
    </w:p>
    <w:p w:rsidR="00000000" w:rsidRDefault="009367D8">
      <w:bookmarkStart w:id="13" w:name="sub_1954"/>
      <w:bookmarkEnd w:id="12"/>
      <w:r>
        <w:t>4) облегчение боли, связанной с заболеванием, состояни</w:t>
      </w:r>
      <w:r>
        <w:t>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000000" w:rsidRDefault="009367D8">
      <w:bookmarkStart w:id="14" w:name="sub_1955"/>
      <w:bookmarkEnd w:id="13"/>
      <w:r>
        <w:t>5) получение информации о своих правах и обязанностях, состоянии</w:t>
      </w:r>
      <w:r>
        <w:t xml:space="preserve">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:rsidR="00000000" w:rsidRDefault="009367D8">
      <w:bookmarkStart w:id="15" w:name="sub_1956"/>
      <w:bookmarkEnd w:id="14"/>
      <w:r>
        <w:t>6) получение лечебного питания в случае нахождения пациента на лечении в стационарных условиях;</w:t>
      </w:r>
    </w:p>
    <w:p w:rsidR="00000000" w:rsidRDefault="009367D8">
      <w:bookmarkStart w:id="16" w:name="sub_1957"/>
      <w:bookmarkEnd w:id="15"/>
      <w:r>
        <w:t xml:space="preserve">7) защиту сведений, составляющих </w:t>
      </w:r>
      <w:hyperlink r:id="rId10" w:history="1">
        <w:r>
          <w:rPr>
            <w:rStyle w:val="a4"/>
          </w:rPr>
          <w:t>врачебную тайну</w:t>
        </w:r>
      </w:hyperlink>
      <w:r>
        <w:t>;</w:t>
      </w:r>
    </w:p>
    <w:p w:rsidR="00000000" w:rsidRDefault="009367D8">
      <w:bookmarkStart w:id="17" w:name="sub_1958"/>
      <w:bookmarkEnd w:id="16"/>
      <w:r>
        <w:lastRenderedPageBreak/>
        <w:t>8) отказ от медицинского вмешательства;</w:t>
      </w:r>
    </w:p>
    <w:p w:rsidR="00000000" w:rsidRDefault="009367D8">
      <w:bookmarkStart w:id="18" w:name="sub_1959"/>
      <w:bookmarkEnd w:id="17"/>
      <w:r>
        <w:t>9) возмещение вреда, причиненного здоровью пр</w:t>
      </w:r>
      <w:r>
        <w:t>и оказании ему медицинской помощи;</w:t>
      </w:r>
    </w:p>
    <w:p w:rsidR="00000000" w:rsidRDefault="009367D8">
      <w:bookmarkStart w:id="19" w:name="sub_19510"/>
      <w:bookmarkEnd w:id="18"/>
      <w:r>
        <w:t>10) допуск к нему адвоката или законного представителя для защиты своих прав;</w:t>
      </w:r>
    </w:p>
    <w:p w:rsidR="00000000" w:rsidRDefault="009367D8">
      <w:bookmarkStart w:id="20" w:name="sub_19511"/>
      <w:bookmarkEnd w:id="19"/>
      <w:r>
        <w:t xml:space="preserve">11) допуск к нему священнослужителя, а в случае нахождения пациента на лечении в стационарных условиях - на </w:t>
      </w:r>
      <w:r>
        <w:t>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bookmarkEnd w:id="20"/>
    <w:p w:rsidR="00000000" w:rsidRDefault="009367D8"/>
    <w:p w:rsidR="00000000" w:rsidRDefault="009367D8">
      <w:pPr>
        <w:pStyle w:val="a5"/>
      </w:pPr>
      <w:bookmarkStart w:id="21" w:name="sub_20"/>
      <w:r>
        <w:rPr>
          <w:rStyle w:val="a3"/>
        </w:rPr>
        <w:t>Статья </w:t>
      </w:r>
      <w:r>
        <w:rPr>
          <w:rStyle w:val="a3"/>
        </w:rPr>
        <w:t>20.</w:t>
      </w:r>
      <w:r>
        <w:t xml:space="preserve"> Информированное добровольное согласие на медицинское вмешательство и на отказ от медицинского вмешательства</w:t>
      </w:r>
    </w:p>
    <w:p w:rsidR="00000000" w:rsidRDefault="009367D8">
      <w:bookmarkStart w:id="22" w:name="sub_2001"/>
      <w:bookmarkEnd w:id="21"/>
      <w:r>
        <w:t>1. Необходимым предварительным условием медицинского вмешательства является дача информированного добровольного согласия гражданин</w:t>
      </w:r>
      <w:r>
        <w:t>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</w:t>
      </w:r>
      <w:r>
        <w:t>ешательства, о его последствиях, а также о предполагаемых результатах оказания медицинской помощи.</w:t>
      </w:r>
    </w:p>
    <w:p w:rsidR="00000000" w:rsidRDefault="009367D8">
      <w:bookmarkStart w:id="23" w:name="sub_2002"/>
      <w:bookmarkEnd w:id="22"/>
      <w: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000000" w:rsidRDefault="009367D8">
      <w:bookmarkStart w:id="24" w:name="sub_2021"/>
      <w:bookmarkEnd w:id="23"/>
      <w:r>
        <w:t xml:space="preserve">1) лица, не достигшего возраста, установленного </w:t>
      </w:r>
      <w:hyperlink r:id="rId11" w:history="1">
        <w:r>
          <w:rPr>
            <w:rStyle w:val="a4"/>
          </w:rPr>
          <w:t>частью 5 статьи 47</w:t>
        </w:r>
      </w:hyperlink>
      <w:r>
        <w:t xml:space="preserve"> и </w:t>
      </w:r>
      <w:hyperlink r:id="rId12" w:history="1">
        <w:r>
          <w:rPr>
            <w:rStyle w:val="a4"/>
          </w:rPr>
          <w:t>частью 2 статьи 54</w:t>
        </w:r>
      </w:hyperlink>
      <w:r>
        <w:t xml:space="preserve"> настоящего </w:t>
      </w:r>
      <w:r>
        <w:t xml:space="preserve">Федерального закона, или лица, признанного в установленном </w:t>
      </w:r>
      <w:hyperlink r:id="rId13" w:history="1">
        <w:r>
          <w:rPr>
            <w:rStyle w:val="a4"/>
          </w:rPr>
          <w:t>законом</w:t>
        </w:r>
      </w:hyperlink>
      <w:r>
        <w:t xml:space="preserve"> порядке недееспособным, если такое лицо по своему состоянию не способно дать согласие на медицинское вмешательство;</w:t>
      </w:r>
    </w:p>
    <w:p w:rsidR="00000000" w:rsidRDefault="009367D8">
      <w:bookmarkStart w:id="25" w:name="sub_2022"/>
      <w:bookmarkEnd w:id="24"/>
      <w: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</w:t>
      </w:r>
      <w:r>
        <w:t>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000000" w:rsidRDefault="009367D8">
      <w:bookmarkStart w:id="26" w:name="sub_2003"/>
      <w:bookmarkEnd w:id="25"/>
      <w:r>
        <w:t>3. Гражданин, один из родителей или иной законный представитель лица, указанн</w:t>
      </w:r>
      <w:r>
        <w:t xml:space="preserve">ого в </w:t>
      </w:r>
      <w:hyperlink w:anchor="sub_2002" w:history="1">
        <w:r>
          <w:rPr>
            <w:rStyle w:val="a4"/>
          </w:rPr>
          <w:t>части 2</w:t>
        </w:r>
      </w:hyperlink>
      <w:r>
        <w:t xml:space="preserve"> настоящей статьи, имеют право отказаться от медицинского вмешательства или потребовать его прекращения, за исключением случаев, предусмотренных </w:t>
      </w:r>
      <w:hyperlink w:anchor="sub_2009" w:history="1">
        <w:r>
          <w:rPr>
            <w:rStyle w:val="a4"/>
          </w:rPr>
          <w:t>частью 9</w:t>
        </w:r>
      </w:hyperlink>
      <w:r>
        <w:t xml:space="preserve"> настоящей статьи. Законный представит</w:t>
      </w:r>
      <w:r>
        <w:t xml:space="preserve">ель лица, признанного в установленном </w:t>
      </w:r>
      <w:hyperlink r:id="rId14" w:history="1">
        <w:r>
          <w:rPr>
            <w:rStyle w:val="a4"/>
          </w:rPr>
          <w:t>законом</w:t>
        </w:r>
      </w:hyperlink>
      <w:r>
        <w:t xml:space="preserve"> порядке недееспособным, осуществляет указанное право в случае, если такое лицо по своему состоянию не способно отказаться от медицинского в</w:t>
      </w:r>
      <w:r>
        <w:t>мешательства.</w:t>
      </w:r>
    </w:p>
    <w:p w:rsidR="00000000" w:rsidRDefault="009367D8">
      <w:bookmarkStart w:id="27" w:name="sub_2004"/>
      <w:bookmarkEnd w:id="26"/>
      <w:r>
        <w:t xml:space="preserve">4. При отказе от медицинского вмешательства гражданину, одному из родителей или иному законному представителю лица, указанного в </w:t>
      </w:r>
      <w:hyperlink w:anchor="sub_2002" w:history="1">
        <w:r>
          <w:rPr>
            <w:rStyle w:val="a4"/>
          </w:rPr>
          <w:t>части 2</w:t>
        </w:r>
      </w:hyperlink>
      <w:r>
        <w:t xml:space="preserve"> настоящей статьи, в доступной для него форме должны быть разъяс</w:t>
      </w:r>
      <w:r>
        <w:t>нены возможные последствия такого отказа.</w:t>
      </w:r>
    </w:p>
    <w:p w:rsidR="00000000" w:rsidRDefault="009367D8">
      <w:bookmarkStart w:id="28" w:name="sub_2005"/>
      <w:bookmarkEnd w:id="27"/>
      <w:r>
        <w:t xml:space="preserve">5. При отказе одного из родителей или иного законного представителя лица, указанного в </w:t>
      </w:r>
      <w:hyperlink w:anchor="sub_2002" w:history="1">
        <w:r>
          <w:rPr>
            <w:rStyle w:val="a4"/>
          </w:rPr>
          <w:t>части 2</w:t>
        </w:r>
      </w:hyperlink>
      <w:r>
        <w:t xml:space="preserve"> настоящей статьи, либо законного представителя лица, признанного в установлен</w:t>
      </w:r>
      <w:r>
        <w:t xml:space="preserve">ном законом порядке недееспособным, от медицинского </w:t>
      </w:r>
      <w:r>
        <w:lastRenderedPageBreak/>
        <w:t xml:space="preserve">вмешательства, необходимого для спасения его жизни, медицинская организация </w:t>
      </w:r>
      <w:hyperlink r:id="rId15" w:history="1">
        <w:r>
          <w:rPr>
            <w:rStyle w:val="a4"/>
          </w:rPr>
          <w:t>имеет право</w:t>
        </w:r>
      </w:hyperlink>
      <w:r>
        <w:t xml:space="preserve"> обратиться в суд для защиты интересов тако</w:t>
      </w:r>
      <w:r>
        <w:t>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</w:t>
      </w:r>
      <w:r>
        <w:t xml:space="preserve"> позднее дня, следующего за днем этого отказа.</w:t>
      </w:r>
    </w:p>
    <w:p w:rsidR="00000000" w:rsidRDefault="009367D8">
      <w:bookmarkStart w:id="29" w:name="sub_2006"/>
      <w:bookmarkEnd w:id="28"/>
      <w:r>
        <w:t xml:space="preserve">6. Лица, указанные в </w:t>
      </w:r>
      <w:hyperlink w:anchor="sub_2001" w:history="1">
        <w:r>
          <w:rPr>
            <w:rStyle w:val="a4"/>
          </w:rPr>
          <w:t>частях 1</w:t>
        </w:r>
      </w:hyperlink>
      <w:r>
        <w:t xml:space="preserve"> и </w:t>
      </w:r>
      <w:hyperlink w:anchor="sub_2002" w:history="1">
        <w:r>
          <w:rPr>
            <w:rStyle w:val="a4"/>
          </w:rPr>
          <w:t>2</w:t>
        </w:r>
      </w:hyperlink>
      <w:r>
        <w:t xml:space="preserve"> настоящей статьи, для получения первичной медико-санитарной помощи при выборе врача и медицинской организац</w:t>
      </w:r>
      <w:r>
        <w:t xml:space="preserve">ии на срок их выбора дают информированное добровольное согласие на определенные виды медицинского вмешательства, которые включаются в </w:t>
      </w:r>
      <w:hyperlink r:id="rId16" w:history="1">
        <w:r>
          <w:rPr>
            <w:rStyle w:val="a4"/>
          </w:rPr>
          <w:t>перечень</w:t>
        </w:r>
      </w:hyperlink>
      <w:r>
        <w:t>, устанавливаемый уполномоченным федераль</w:t>
      </w:r>
      <w:r>
        <w:t>ным органом исполнительной власти.</w:t>
      </w:r>
    </w:p>
    <w:p w:rsidR="00000000" w:rsidRDefault="009367D8">
      <w:bookmarkStart w:id="30" w:name="sub_2007"/>
      <w:bookmarkEnd w:id="29"/>
      <w:r>
        <w:t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</w:t>
      </w:r>
      <w:r>
        <w:t>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</w:t>
      </w:r>
      <w:r>
        <w:t xml:space="preserve"> представителем с использованием усиленной </w:t>
      </w:r>
      <w:hyperlink r:id="rId17" w:history="1">
        <w:r>
          <w:rPr>
            <w:rStyle w:val="a4"/>
          </w:rPr>
          <w:t>квалифицированной электронной подписи</w:t>
        </w:r>
      </w:hyperlink>
      <w:r>
        <w:t xml:space="preserve"> или простой </w:t>
      </w:r>
      <w:hyperlink r:id="rId18" w:history="1">
        <w:r>
          <w:rPr>
            <w:rStyle w:val="a4"/>
          </w:rPr>
          <w:t>электронной подписи</w:t>
        </w:r>
      </w:hyperlink>
      <w:r>
        <w:t xml:space="preserve"> п</w:t>
      </w:r>
      <w:r>
        <w:t>осредством 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</w:t>
      </w:r>
      <w:r>
        <w:t xml:space="preserve">го вмешательства одного из родителей или иного законного представителя лица, указанного в </w:t>
      </w:r>
      <w:hyperlink w:anchor="sub_2002" w:history="1">
        <w:r>
          <w:rPr>
            <w:rStyle w:val="a4"/>
          </w:rPr>
          <w:t>части 2</w:t>
        </w:r>
      </w:hyperlink>
      <w:r>
        <w:t xml:space="preserve"> настоящей статьи, может быть сформировано в форме электронного документа при наличии в медицинской документации пациента сведений о </w:t>
      </w:r>
      <w:r>
        <w:t>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состоянии его здор</w:t>
      </w:r>
      <w:r>
        <w:t>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</w:t>
      </w:r>
      <w:r>
        <w:t xml:space="preserve">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19" w:history="1">
        <w:r>
          <w:rPr>
            <w:rStyle w:val="a4"/>
          </w:rP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000000" w:rsidRDefault="009367D8">
      <w:bookmarkStart w:id="31" w:name="sub_2008"/>
      <w:bookmarkEnd w:id="30"/>
      <w:r>
        <w:t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</w:t>
      </w:r>
      <w:r>
        <w:t xml:space="preserve">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:rsidR="00000000" w:rsidRDefault="009367D8">
      <w:bookmarkStart w:id="32" w:name="sub_2009"/>
      <w:bookmarkEnd w:id="31"/>
      <w:r>
        <w:t xml:space="preserve">9. Медицинское вмешательство без согласия гражданина, одного из </w:t>
      </w:r>
      <w:r>
        <w:lastRenderedPageBreak/>
        <w:t>родителей или иного законного представителя д</w:t>
      </w:r>
      <w:r>
        <w:t>опускается:</w:t>
      </w:r>
    </w:p>
    <w:p w:rsidR="00000000" w:rsidRDefault="009367D8">
      <w:bookmarkStart w:id="33" w:name="sub_2091"/>
      <w:bookmarkEnd w:id="32"/>
      <w: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</w:t>
      </w:r>
      <w:r>
        <w:t xml:space="preserve"> </w:t>
      </w:r>
      <w:hyperlink w:anchor="sub_2002" w:history="1">
        <w:r>
          <w:rPr>
            <w:rStyle w:val="a4"/>
          </w:rPr>
          <w:t>части 2</w:t>
        </w:r>
      </w:hyperlink>
      <w:r>
        <w:t xml:space="preserve"> настоящей статьи);</w:t>
      </w:r>
    </w:p>
    <w:p w:rsidR="00000000" w:rsidRDefault="009367D8">
      <w:bookmarkStart w:id="34" w:name="sub_200911"/>
      <w:bookmarkEnd w:id="33"/>
      <w:r>
        <w:t>1.1) в случае оказания скорой медицинской помощи вне медицинской организации, если медицинское вмешательство необходимо для устранения угрозы жизни человека и отсутствует выраженный до</w:t>
      </w:r>
      <w:r>
        <w:t xml:space="preserve"> начала оказания медицинской помощи отказ гражданина (его законного представителя) от медицинского вмешательства;</w:t>
      </w:r>
    </w:p>
    <w:p w:rsidR="00000000" w:rsidRDefault="009367D8">
      <w:bookmarkStart w:id="35" w:name="sub_2092"/>
      <w:bookmarkEnd w:id="34"/>
      <w:r>
        <w:t xml:space="preserve">2) в отношении лиц, страдающих </w:t>
      </w:r>
      <w:hyperlink r:id="rId20" w:history="1">
        <w:r>
          <w:rPr>
            <w:rStyle w:val="a4"/>
          </w:rPr>
          <w:t>заболеваниями</w:t>
        </w:r>
      </w:hyperlink>
      <w:r>
        <w:t>, предс</w:t>
      </w:r>
      <w:r>
        <w:t>тавляющими опасность для окружающих;</w:t>
      </w:r>
    </w:p>
    <w:p w:rsidR="00000000" w:rsidRDefault="009367D8">
      <w:bookmarkStart w:id="36" w:name="sub_2093"/>
      <w:bookmarkEnd w:id="35"/>
      <w:r>
        <w:t>3) в отношении лиц, страдающих тяжелыми психическими расстройствами;</w:t>
      </w:r>
    </w:p>
    <w:p w:rsidR="00000000" w:rsidRDefault="009367D8">
      <w:bookmarkStart w:id="37" w:name="sub_2094"/>
      <w:bookmarkEnd w:id="36"/>
      <w:r>
        <w:t>4) в отношении лиц, совершивших общественно опасные деяния (преступления);</w:t>
      </w:r>
    </w:p>
    <w:p w:rsidR="00000000" w:rsidRDefault="009367D8">
      <w:bookmarkStart w:id="38" w:name="sub_2095"/>
      <w:bookmarkEnd w:id="37"/>
      <w:r>
        <w:t>5) при проведении судебно-м</w:t>
      </w:r>
      <w:r>
        <w:t>едицинской экспертизы и (или) судебно-психиатрической экспертизы;</w:t>
      </w:r>
    </w:p>
    <w:p w:rsidR="00000000" w:rsidRDefault="009367D8">
      <w:bookmarkStart w:id="39" w:name="sub_2096"/>
      <w:bookmarkEnd w:id="38"/>
      <w:r>
        <w:t>6) 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:rsidR="00000000" w:rsidRDefault="009367D8">
      <w:bookmarkStart w:id="40" w:name="sub_2010"/>
      <w:bookmarkEnd w:id="39"/>
      <w:r>
        <w:t>10. Решен</w:t>
      </w:r>
      <w:r>
        <w:t>ие о медицинском вмешательстве без согласия гражданина, одного из родителей или иного законного представителя принимается:</w:t>
      </w:r>
    </w:p>
    <w:p w:rsidR="00000000" w:rsidRDefault="009367D8">
      <w:bookmarkStart w:id="41" w:name="sub_2101"/>
      <w:bookmarkEnd w:id="40"/>
      <w:r>
        <w:t xml:space="preserve">1) в случаях, указанных в </w:t>
      </w:r>
      <w:hyperlink w:anchor="sub_2091" w:history="1">
        <w:r>
          <w:rPr>
            <w:rStyle w:val="a4"/>
          </w:rPr>
          <w:t>пунктах 1</w:t>
        </w:r>
      </w:hyperlink>
      <w:r>
        <w:t xml:space="preserve"> и </w:t>
      </w:r>
      <w:hyperlink w:anchor="sub_2092" w:history="1">
        <w:r>
          <w:rPr>
            <w:rStyle w:val="a4"/>
          </w:rPr>
          <w:t>2 части 9</w:t>
        </w:r>
      </w:hyperlink>
      <w:r>
        <w:t xml:space="preserve"> настоящей статьи,</w:t>
      </w:r>
      <w:r>
        <w:t xml:space="preserve">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</w:t>
      </w:r>
      <w:r>
        <w:t xml:space="preserve">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w:anchor="sub_2002" w:history="1">
        <w:r>
          <w:rPr>
            <w:rStyle w:val="a4"/>
          </w:rPr>
          <w:t>части </w:t>
        </w:r>
        <w:r>
          <w:rPr>
            <w:rStyle w:val="a4"/>
          </w:rPr>
          <w:t>2</w:t>
        </w:r>
      </w:hyperlink>
      <w:r>
        <w:t xml:space="preserve"> настоящей статьи 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:rsidR="00000000" w:rsidRDefault="009367D8">
      <w:bookmarkStart w:id="42" w:name="sub_2102"/>
      <w:bookmarkEnd w:id="41"/>
      <w:r>
        <w:t xml:space="preserve">2) в отношении лиц, указанных в </w:t>
      </w:r>
      <w:hyperlink w:anchor="sub_2093" w:history="1">
        <w:r>
          <w:rPr>
            <w:rStyle w:val="a4"/>
          </w:rPr>
          <w:t>пунктах 3</w:t>
        </w:r>
      </w:hyperlink>
      <w:r>
        <w:t xml:space="preserve"> и </w:t>
      </w:r>
      <w:hyperlink w:anchor="sub_2094" w:history="1">
        <w:r>
          <w:rPr>
            <w:rStyle w:val="a4"/>
          </w:rPr>
          <w:t>4 части 9</w:t>
        </w:r>
      </w:hyperlink>
      <w:r>
        <w:t xml:space="preserve"> настоящей статьи, - судом в случаях и в порядке, которые установлены законодательством Российской Федерации;</w:t>
      </w:r>
    </w:p>
    <w:p w:rsidR="00000000" w:rsidRDefault="009367D8">
      <w:bookmarkStart w:id="43" w:name="sub_2103"/>
      <w:bookmarkEnd w:id="42"/>
      <w:r>
        <w:t xml:space="preserve">3) в случае, указанном в </w:t>
      </w:r>
      <w:hyperlink w:anchor="sub_2096" w:history="1">
        <w:r>
          <w:rPr>
            <w:rStyle w:val="a4"/>
          </w:rPr>
          <w:t>пункте 6 части 9</w:t>
        </w:r>
      </w:hyperlink>
      <w:r>
        <w:t xml:space="preserve"> настоящей статьи, - в</w:t>
      </w:r>
      <w:r>
        <w:t>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</w:t>
      </w:r>
      <w:r>
        <w:t xml:space="preserve">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w:anchor="sub_2002" w:history="1">
        <w:r>
          <w:rPr>
            <w:rStyle w:val="a4"/>
          </w:rPr>
          <w:t>части 2</w:t>
        </w:r>
      </w:hyperlink>
      <w:r>
        <w:t xml:space="preserve"> настоящей статьи и в отношении которого проведено медицинское вмешательство;</w:t>
      </w:r>
    </w:p>
    <w:p w:rsidR="00000000" w:rsidRDefault="009367D8">
      <w:bookmarkStart w:id="44" w:name="sub_20104"/>
      <w:bookmarkEnd w:id="43"/>
      <w:r>
        <w:t xml:space="preserve">4) в случае, указанном в </w:t>
      </w:r>
      <w:hyperlink w:anchor="sub_200911" w:history="1">
        <w:r>
          <w:rPr>
            <w:rStyle w:val="a4"/>
          </w:rPr>
          <w:t>пункте 1.1 части 9</w:t>
        </w:r>
      </w:hyperlink>
      <w:r>
        <w:t xml:space="preserve"> настоящей статьи, - медицинским работником выездной бригады ско</w:t>
      </w:r>
      <w:r>
        <w:t xml:space="preserve">рой, в том числе скорой специализированной, </w:t>
      </w:r>
      <w:r>
        <w:lastRenderedPageBreak/>
        <w:t>медицинской помощи с внесением решения об осуществлении медицинского вмешательства без дачи гражданином (его законным представителем) информированного добровольного согласия на медицинское вмешательство в медицин</w:t>
      </w:r>
      <w:r>
        <w:t>скую документацию пациента.</w:t>
      </w:r>
    </w:p>
    <w:p w:rsidR="00000000" w:rsidRDefault="009367D8">
      <w:bookmarkStart w:id="45" w:name="sub_2011"/>
      <w:bookmarkEnd w:id="44"/>
      <w:r>
        <w:t xml:space="preserve">11. К лицам, совершившим преступления, могут быть применены принудительные меры медицинского характера по основаниям и в порядке, которые установлены </w:t>
      </w:r>
      <w:hyperlink r:id="rId21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9367D8">
      <w:bookmarkStart w:id="46" w:name="sub_2012"/>
      <w:bookmarkEnd w:id="45"/>
      <w:r>
        <w:t xml:space="preserve">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 </w:t>
      </w:r>
      <w:hyperlink r:id="rId22" w:history="1">
        <w:r>
          <w:rPr>
            <w:rStyle w:val="a4"/>
          </w:rPr>
          <w:t>частью 2 статьи 54</w:t>
        </w:r>
      </w:hyperlink>
      <w:r>
        <w:t xml:space="preserve"> настоящего Федерального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</w:t>
      </w:r>
      <w:r>
        <w:t>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</w:t>
      </w:r>
      <w:r>
        <w:t>нного препарата на состояние здоровья пациента.</w:t>
      </w:r>
    </w:p>
    <w:bookmarkEnd w:id="46"/>
    <w:p w:rsidR="00000000" w:rsidRDefault="009367D8"/>
    <w:p w:rsidR="00000000" w:rsidRDefault="009367D8">
      <w:pPr>
        <w:pStyle w:val="a5"/>
      </w:pPr>
      <w:bookmarkStart w:id="47" w:name="sub_21"/>
      <w:r>
        <w:rPr>
          <w:rStyle w:val="a3"/>
        </w:rPr>
        <w:t>Статья 21</w:t>
      </w:r>
      <w:r>
        <w:t>. Выбор врача и медицинской организации</w:t>
      </w:r>
    </w:p>
    <w:p w:rsidR="00000000" w:rsidRDefault="009367D8">
      <w:bookmarkStart w:id="48" w:name="sub_2110"/>
      <w:bookmarkEnd w:id="47"/>
      <w:r>
        <w:t xml:space="preserve">1. При оказании гражданину медицинской помощи в рамках </w:t>
      </w:r>
      <w:hyperlink r:id="rId23" w:history="1">
        <w:r>
          <w:rPr>
            <w:rStyle w:val="a4"/>
          </w:rPr>
          <w:t>программ</w:t>
        </w:r>
        <w:r>
          <w:rPr>
            <w:rStyle w:val="a4"/>
          </w:rPr>
          <w:t>ы</w:t>
        </w:r>
      </w:hyperlink>
      <w:r>
        <w:t xml:space="preserve"> государственных гарантий бесплатного оказания гражданам медицинской помощи он имеет право на выбор медицинской организации в </w:t>
      </w:r>
      <w:hyperlink r:id="rId24" w:history="1">
        <w:r>
          <w:rPr>
            <w:rStyle w:val="a4"/>
          </w:rPr>
          <w:t>порядке</w:t>
        </w:r>
      </w:hyperlink>
      <w:r>
        <w:t>, утвержденном уполномоченным федеральным орга</w:t>
      </w:r>
      <w:r>
        <w:t xml:space="preserve">ном исполнительной власти, и на выбор врача с учетом согласия врача. </w:t>
      </w:r>
      <w:hyperlink r:id="rId25" w:history="1">
        <w:r>
          <w:rPr>
            <w:rStyle w:val="a4"/>
          </w:rPr>
          <w:t>Особенности выбора</w:t>
        </w:r>
      </w:hyperlink>
      <w:r>
        <w:t xml:space="preserve"> медицинской организации гражданами, проживающими в закрытых административно-территориальных образо</w:t>
      </w:r>
      <w:r>
        <w:t xml:space="preserve">ваниях, на территориях с опасными для здоровья человека физическими, химическими и биологическими факторами, включенных в соответствующий </w:t>
      </w:r>
      <w:hyperlink r:id="rId26" w:history="1">
        <w:r>
          <w:rPr>
            <w:rStyle w:val="a4"/>
          </w:rPr>
          <w:t>перечень</w:t>
        </w:r>
      </w:hyperlink>
      <w:r>
        <w:t>, а также работниками организаций, вклю</w:t>
      </w:r>
      <w:r>
        <w:t xml:space="preserve">ченных в </w:t>
      </w:r>
      <w:hyperlink r:id="rId27" w:history="1">
        <w:r>
          <w:rPr>
            <w:rStyle w:val="a4"/>
          </w:rPr>
          <w:t>перечень</w:t>
        </w:r>
      </w:hyperlink>
      <w:r>
        <w:t xml:space="preserve">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:rsidR="00000000" w:rsidRDefault="009367D8">
      <w:bookmarkStart w:id="49" w:name="sub_2120"/>
      <w:bookmarkEnd w:id="48"/>
      <w:r>
        <w:t xml:space="preserve">2. Для получения </w:t>
      </w:r>
      <w:r>
        <w:t>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</w:t>
      </w:r>
      <w:r>
        <w:t>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</w:t>
      </w:r>
      <w:r>
        <w:t xml:space="preserve">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000000" w:rsidRDefault="009367D8">
      <w:bookmarkStart w:id="50" w:name="sub_2130"/>
      <w:bookmarkEnd w:id="49"/>
      <w:r>
        <w:t>3. Оказание первичной специализированной медико-санитарной помощи осуществляется:</w:t>
      </w:r>
    </w:p>
    <w:p w:rsidR="00000000" w:rsidRDefault="009367D8">
      <w:bookmarkStart w:id="51" w:name="sub_2131"/>
      <w:bookmarkEnd w:id="50"/>
      <w:r>
        <w:t>1) по направлен</w:t>
      </w:r>
      <w:r>
        <w:t>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000000" w:rsidRDefault="009367D8">
      <w:bookmarkStart w:id="52" w:name="sub_2132"/>
      <w:bookmarkEnd w:id="51"/>
      <w:r>
        <w:t>2) в случае самостоятельного обращения гражданина в медицинскую организацию, в том числе организацию, выбранну</w:t>
      </w:r>
      <w:r>
        <w:t xml:space="preserve">ю им в соответствии с </w:t>
      </w:r>
      <w:hyperlink w:anchor="sub_2120" w:history="1">
        <w:r>
          <w:rPr>
            <w:rStyle w:val="a4"/>
          </w:rPr>
          <w:t>частью 2</w:t>
        </w:r>
      </w:hyperlink>
      <w:r>
        <w:t xml:space="preserve"> настоящей статьи, с учетом порядков оказания медицинской помощи.</w:t>
      </w:r>
    </w:p>
    <w:p w:rsidR="00000000" w:rsidRDefault="009367D8">
      <w:bookmarkStart w:id="53" w:name="sub_2140"/>
      <w:bookmarkEnd w:id="52"/>
      <w:r>
        <w:lastRenderedPageBreak/>
        <w:t>4. Для получения специализированной медицинской помощи в плановой форме выбор медицинской организации осуществляется п</w:t>
      </w:r>
      <w:r>
        <w:t>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</w:t>
      </w:r>
      <w:r>
        <w:t>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</w:t>
      </w:r>
      <w:r>
        <w:t>жданам медицинской помощи.</w:t>
      </w:r>
    </w:p>
    <w:p w:rsidR="00000000" w:rsidRDefault="009367D8">
      <w:bookmarkStart w:id="54" w:name="sub_2150"/>
      <w:bookmarkEnd w:id="53"/>
      <w: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000000" w:rsidRDefault="009367D8">
      <w:bookmarkStart w:id="55" w:name="sub_2160"/>
      <w:bookmarkEnd w:id="54"/>
      <w:r>
        <w:t>6. При оказании гражданину медицинской помощи в рамк</w:t>
      </w:r>
      <w:r>
        <w:t xml:space="preserve">ах </w:t>
      </w:r>
      <w:hyperlink r:id="rId28" w:history="1">
        <w:r>
          <w:rPr>
            <w:rStyle w:val="a4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</w:t>
      </w:r>
      <w:r>
        <w:t xml:space="preserve">лами территории субъекта Российской Федерации, в котором проживает гражданин, осуществляется в </w:t>
      </w:r>
      <w:hyperlink r:id="rId29" w:history="1">
        <w:r>
          <w:rPr>
            <w:rStyle w:val="a4"/>
          </w:rPr>
          <w:t>порядке</w:t>
        </w:r>
      </w:hyperlink>
      <w:r>
        <w:t>, устанавливаемом уполномоченным федеральным органом исполнительной власти.</w:t>
      </w:r>
    </w:p>
    <w:p w:rsidR="00000000" w:rsidRDefault="009367D8">
      <w:bookmarkStart w:id="56" w:name="sub_2170"/>
      <w:bookmarkEnd w:id="55"/>
      <w: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</w:t>
      </w:r>
      <w:r>
        <w:t>ации, об осуществляемой ею медицинской деятельности и о врачах, об уровне их образования и квалификации.</w:t>
      </w:r>
    </w:p>
    <w:p w:rsidR="00000000" w:rsidRDefault="009367D8">
      <w:bookmarkStart w:id="57" w:name="sub_2180"/>
      <w:bookmarkEnd w:id="56"/>
      <w:r>
        <w:t>8. Выбор врача и медицинской организации военнослужащими и лицами, приравненными по медицинскому обеспечению к военнослужащим, граждана</w:t>
      </w:r>
      <w:r>
        <w:t>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</w:t>
      </w:r>
      <w:r>
        <w:t xml:space="preserve">ется с учетом особенностей оказания медицинской помощи, установленных </w:t>
      </w:r>
      <w:hyperlink w:anchor="sub_25" w:history="1">
        <w:r>
          <w:rPr>
            <w:rStyle w:val="a4"/>
          </w:rPr>
          <w:t>статьей 25</w:t>
        </w:r>
      </w:hyperlink>
      <w:r>
        <w:t xml:space="preserve"> настоящего Федерального закона, а также с учетом особенностей, установленных </w:t>
      </w:r>
      <w:hyperlink r:id="rId30" w:history="1">
        <w:r>
          <w:rPr>
            <w:rStyle w:val="a4"/>
          </w:rPr>
          <w:t>Федеральн</w:t>
        </w:r>
        <w:r>
          <w:rPr>
            <w:rStyle w:val="a4"/>
          </w:rPr>
          <w:t>ым законом</w:t>
        </w:r>
      </w:hyperlink>
      <w:r>
        <w:t xml:space="preserve"> от 28 марта 1998 года N 53-ФЗ "О воинской обязанности и военной службе".</w:t>
      </w:r>
    </w:p>
    <w:p w:rsidR="00000000" w:rsidRDefault="009367D8">
      <w:bookmarkStart w:id="58" w:name="sub_2181"/>
      <w:bookmarkEnd w:id="57"/>
      <w:r>
        <w:t>8.1. Выбор врача и медицинской организации задержанными, заключенными под стражу, отбывающими наказание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</w:t>
      </w:r>
      <w:r>
        <w:t xml:space="preserve">ановленных </w:t>
      </w:r>
      <w:hyperlink w:anchor="sub_26" w:history="1">
        <w:r>
          <w:rPr>
            <w:rStyle w:val="a4"/>
          </w:rPr>
          <w:t>статьей 26</w:t>
        </w:r>
      </w:hyperlink>
      <w:r>
        <w:t xml:space="preserve"> настоящего Федерального закона.</w:t>
      </w:r>
    </w:p>
    <w:p w:rsidR="00000000" w:rsidRDefault="009367D8">
      <w:bookmarkStart w:id="59" w:name="sub_2190"/>
      <w:bookmarkEnd w:id="58"/>
      <w:r>
        <w:t xml:space="preserve"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</w:t>
      </w:r>
      <w:r>
        <w:t>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</w:t>
      </w:r>
      <w:r>
        <w:t>ощь без участия обучающихся.</w:t>
      </w:r>
    </w:p>
    <w:bookmarkEnd w:id="59"/>
    <w:p w:rsidR="00000000" w:rsidRDefault="009367D8"/>
    <w:p w:rsidR="00000000" w:rsidRDefault="009367D8">
      <w:pPr>
        <w:pStyle w:val="a5"/>
      </w:pPr>
      <w:bookmarkStart w:id="60" w:name="sub_22"/>
      <w:r>
        <w:rPr>
          <w:rStyle w:val="a3"/>
        </w:rPr>
        <w:t>Статья 22.</w:t>
      </w:r>
      <w:r>
        <w:t xml:space="preserve"> Информация о состоянии здоровья</w:t>
      </w:r>
    </w:p>
    <w:p w:rsidR="00000000" w:rsidRDefault="009367D8">
      <w:bookmarkStart w:id="61" w:name="sub_2201"/>
      <w:bookmarkEnd w:id="60"/>
      <w:r>
        <w:lastRenderedPageBreak/>
        <w:t xml:space="preserve"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</w:t>
      </w:r>
      <w:r>
        <w:t>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</w:t>
      </w:r>
      <w:r>
        <w:t>ах оказания медицинской помощи.</w:t>
      </w:r>
    </w:p>
    <w:p w:rsidR="00000000" w:rsidRDefault="009367D8">
      <w:bookmarkStart w:id="62" w:name="sub_2202"/>
      <w:bookmarkEnd w:id="61"/>
      <w: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</w:t>
      </w:r>
      <w:r>
        <w:t xml:space="preserve">иц, не достигших возраста, установленного в </w:t>
      </w:r>
      <w:hyperlink r:id="rId31" w:history="1">
        <w:r>
          <w:rPr>
            <w:rStyle w:val="a4"/>
          </w:rPr>
          <w:t>части 2 статьи 54</w:t>
        </w:r>
      </w:hyperlink>
      <w:r>
        <w:t xml:space="preserve"> настоящего Федерального закона, и граждан, признанных в установленном </w:t>
      </w:r>
      <w:hyperlink r:id="rId32" w:history="1">
        <w:r>
          <w:rPr>
            <w:rStyle w:val="a4"/>
          </w:rPr>
          <w:t>законом</w:t>
        </w:r>
      </w:hyperlink>
      <w:r>
        <w:t xml:space="preserve"> порядке недееспособными, информация о состоянии здоровья предоставляется их законным представителям. В отношении лиц, достигших возраста, установленного частью 2 статьи 54 настоящего Федерального закона, но не приобретших дееспос</w:t>
      </w:r>
      <w:r>
        <w:t>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:rsidR="00000000" w:rsidRDefault="009367D8">
      <w:bookmarkStart w:id="63" w:name="sub_2203"/>
      <w:bookmarkEnd w:id="62"/>
      <w:r>
        <w:t>3. Информация о состоянии здоровья не может быть предоставлена пациенту прот</w:t>
      </w:r>
      <w:r>
        <w:t>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</w:t>
      </w:r>
      <w:r>
        <w:t>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:rsidR="00000000" w:rsidRDefault="009367D8">
      <w:bookmarkStart w:id="64" w:name="sub_2204"/>
      <w:bookmarkEnd w:id="63"/>
      <w:r>
        <w:t>4. Пациент либо его законный представитель имеет право непосредственно знак</w:t>
      </w:r>
      <w:r>
        <w:t>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</w:t>
      </w:r>
      <w:r>
        <w:t xml:space="preserve">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</w:t>
      </w:r>
      <w:r>
        <w:t xml:space="preserve">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 </w:t>
      </w:r>
      <w:hyperlink r:id="rId33" w:history="1">
        <w:r>
          <w:rPr>
            <w:rStyle w:val="a4"/>
          </w:rPr>
          <w:t>Порядок</w:t>
        </w:r>
      </w:hyperlink>
      <w:r>
        <w:t xml:space="preserve"> ознакомления с медицинской документацией пациента устанавливается уполномоченным федеральным органом исполнительной власти.</w:t>
      </w:r>
    </w:p>
    <w:p w:rsidR="00000000" w:rsidRDefault="009367D8">
      <w:bookmarkStart w:id="65" w:name="sub_2205"/>
      <w:bookmarkEnd w:id="64"/>
      <w:r>
        <w:t>5. Пациент либо его законный представитель имеет право по запросу, направленном</w:t>
      </w:r>
      <w:r>
        <w:t>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(супруга), близкие родственники (дети, родители, усыновленные, усыновит</w:t>
      </w:r>
      <w:r>
        <w:t>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</w:t>
      </w:r>
      <w:r>
        <w:t xml:space="preserve">инское вмешательство, имеют право получать медицинские </w:t>
      </w:r>
      <w:r>
        <w:lastRenderedPageBreak/>
        <w:t>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тайну. Порядок и сроки предоста</w:t>
      </w:r>
      <w:r>
        <w:t>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bookmarkEnd w:id="65"/>
    <w:p w:rsidR="00000000" w:rsidRDefault="009367D8"/>
    <w:p w:rsidR="00000000" w:rsidRDefault="009367D8">
      <w:pPr>
        <w:pStyle w:val="a5"/>
      </w:pPr>
      <w:bookmarkStart w:id="66" w:name="sub_23"/>
      <w:r>
        <w:rPr>
          <w:rStyle w:val="a3"/>
        </w:rPr>
        <w:t>Статья 23</w:t>
      </w:r>
      <w:r>
        <w:t>. Информация о факторах, влияющих на здоровье</w:t>
      </w:r>
    </w:p>
    <w:bookmarkEnd w:id="66"/>
    <w:p w:rsidR="00000000" w:rsidRDefault="009367D8">
      <w:r>
        <w:t xml:space="preserve">Граждане имеют право на получение достоверной и </w:t>
      </w:r>
      <w:r>
        <w:t>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</w:t>
      </w:r>
      <w:r>
        <w:t>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</w:t>
      </w:r>
      <w:r>
        <w:t xml:space="preserve">рственной власти и органами местного самоуправления в соответствии с их полномочиями, а также организациями в </w:t>
      </w:r>
      <w:hyperlink r:id="rId34" w:history="1">
        <w:r>
          <w:rPr>
            <w:rStyle w:val="a4"/>
          </w:rPr>
          <w:t>порядке</w:t>
        </w:r>
      </w:hyperlink>
      <w:r>
        <w:t>, предусмотренном законодательством Российской Федерации.</w:t>
      </w:r>
    </w:p>
    <w:p w:rsidR="00000000" w:rsidRDefault="009367D8"/>
    <w:p w:rsidR="00000000" w:rsidRDefault="009367D8">
      <w:pPr>
        <w:pStyle w:val="a5"/>
      </w:pPr>
      <w:bookmarkStart w:id="67" w:name="sub_24"/>
      <w:r>
        <w:rPr>
          <w:rStyle w:val="a3"/>
        </w:rPr>
        <w:t>Ст</w:t>
      </w:r>
      <w:r>
        <w:rPr>
          <w:rStyle w:val="a3"/>
        </w:rPr>
        <w:t>атья 24</w:t>
      </w:r>
      <w:r>
        <w:t>. Права работников, занятых на отдельных видах работ, на охрану здоровья</w:t>
      </w:r>
    </w:p>
    <w:p w:rsidR="00000000" w:rsidRDefault="009367D8">
      <w:bookmarkStart w:id="68" w:name="sub_241"/>
      <w:bookmarkEnd w:id="67"/>
      <w:r>
        <w:t>1. В целях охраны здоровья и сохранения способности к труду, предупреждения и своевременного выявления профессиональных заболеваний работники, занятые на работах с</w:t>
      </w:r>
      <w:r>
        <w:t xml:space="preserve"> вредными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отдельных видах работ, проходят обязательные медицинские осмотры.</w:t>
      </w:r>
    </w:p>
    <w:p w:rsidR="00000000" w:rsidRDefault="009367D8">
      <w:bookmarkStart w:id="69" w:name="sub_242"/>
      <w:bookmarkEnd w:id="68"/>
      <w:r>
        <w:t xml:space="preserve">2. </w:t>
      </w:r>
      <w:hyperlink r:id="rId35" w:history="1">
        <w:r>
          <w:rPr>
            <w:rStyle w:val="a4"/>
          </w:rPr>
          <w:t>Перечень</w:t>
        </w:r>
      </w:hyperlink>
      <w:r>
        <w:t xml:space="preserve">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</w:t>
      </w:r>
      <w:r>
        <w:t>ие осмотры, утверждается уполномоченным федеральным органом исполнительной власти.</w:t>
      </w:r>
    </w:p>
    <w:p w:rsidR="00000000" w:rsidRDefault="009367D8">
      <w:bookmarkStart w:id="70" w:name="sub_243"/>
      <w:bookmarkEnd w:id="69"/>
      <w:r>
        <w:t>3. В случае выявления при проведении обязательных медицинских осмотров медицинских противопоказаний к осуществлению отдельных видов работ, перечень которых уст</w:t>
      </w:r>
      <w:r>
        <w:t xml:space="preserve">анавливается уполномоченным федеральным органом исполнительной власти,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</w:t>
      </w:r>
      <w:r>
        <w:t>здоровья к выполнению отдельных видов работ.</w:t>
      </w:r>
    </w:p>
    <w:p w:rsidR="00000000" w:rsidRDefault="009367D8">
      <w:bookmarkStart w:id="71" w:name="sub_244"/>
      <w:bookmarkEnd w:id="70"/>
      <w:r>
        <w:t xml:space="preserve"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кабинет, медицинскую часть и другие </w:t>
      </w:r>
      <w:r>
        <w:t>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:rsidR="00000000" w:rsidRDefault="009367D8">
      <w:bookmarkStart w:id="72" w:name="sub_245"/>
      <w:bookmarkEnd w:id="71"/>
      <w:r>
        <w:t>5. Работодатели обя</w:t>
      </w:r>
      <w:r>
        <w:t xml:space="preserve">заны обеспечивать условия для прохождения работниками медицинских осмотров и диспансеризации, а также беспрепятственно </w:t>
      </w:r>
      <w:r>
        <w:lastRenderedPageBreak/>
        <w:t>отпускать работников для их прохождения.</w:t>
      </w:r>
    </w:p>
    <w:bookmarkEnd w:id="72"/>
    <w:p w:rsidR="00000000" w:rsidRDefault="009367D8"/>
    <w:p w:rsidR="00000000" w:rsidRDefault="009367D8">
      <w:pPr>
        <w:pStyle w:val="a5"/>
      </w:pPr>
      <w:bookmarkStart w:id="73" w:name="sub_25"/>
      <w:r>
        <w:rPr>
          <w:rStyle w:val="a3"/>
        </w:rPr>
        <w:t>Статья 25</w:t>
      </w:r>
      <w:r>
        <w:t xml:space="preserve">. Права военнослужащих и лиц, приравненных по медицинскому обеспечению к </w:t>
      </w:r>
      <w:r>
        <w:t>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граждан, поступающих на военную службу или приравненную к ней службу по конт</w:t>
      </w:r>
      <w:r>
        <w:t>ракту, на охрану здоровья</w:t>
      </w:r>
    </w:p>
    <w:p w:rsidR="00000000" w:rsidRDefault="009367D8">
      <w:bookmarkStart w:id="74" w:name="sub_251"/>
      <w:bookmarkEnd w:id="73"/>
      <w:r>
        <w:t>1. Военнослужащие и лица, приравненные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на пр</w:t>
      </w:r>
      <w:r>
        <w:t>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</w:t>
      </w:r>
    </w:p>
    <w:p w:rsidR="00000000" w:rsidRDefault="009367D8">
      <w:bookmarkStart w:id="75" w:name="sub_252"/>
      <w:bookmarkEnd w:id="74"/>
      <w:r>
        <w:t>2. Гра</w:t>
      </w:r>
      <w:r>
        <w:t xml:space="preserve">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 </w:t>
      </w:r>
      <w:hyperlink r:id="rId36" w:history="1">
        <w:r>
          <w:rPr>
            <w:rStyle w:val="a4"/>
          </w:rPr>
          <w:t>статьей 61</w:t>
        </w:r>
      </w:hyperlink>
      <w:r>
        <w:t xml:space="preserve"> 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</w:t>
      </w:r>
      <w:r>
        <w:t>здоровья.</w:t>
      </w:r>
    </w:p>
    <w:p w:rsidR="00000000" w:rsidRDefault="009367D8">
      <w:bookmarkStart w:id="76" w:name="sub_253"/>
      <w:bookmarkEnd w:id="75"/>
      <w:r>
        <w:t>3. 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</w:t>
      </w:r>
      <w:r>
        <w:t>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</w:t>
      </w:r>
      <w:r>
        <w:t xml:space="preserve">ным органам исполнительной власти и федеральным государственным органам, в которых </w:t>
      </w:r>
      <w:hyperlink r:id="rId37" w:history="1">
        <w:r>
          <w:rPr>
            <w:rStyle w:val="a4"/>
          </w:rPr>
          <w:t>федеральным законом</w:t>
        </w:r>
      </w:hyperlink>
      <w:r>
        <w:t xml:space="preserve"> предусмотрена военная служба или приравненная к ней служба.</w:t>
      </w:r>
    </w:p>
    <w:p w:rsidR="00000000" w:rsidRDefault="009367D8">
      <w:bookmarkStart w:id="77" w:name="sub_254"/>
      <w:bookmarkEnd w:id="76"/>
      <w:r>
        <w:t>4. Порядо</w:t>
      </w:r>
      <w:r>
        <w:t>к организации медицинской помощи военнослужащим и приравненным к ним лицам устанавливается Правительством Российской Федерации, особенности организации оказания медицинской помощи военнослужащим и приравненным к ним лицам, в том числе порядок их освобожден</w:t>
      </w:r>
      <w:r>
        <w:t>ия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 и федеральными государственными органами, в которых федеральным законом предусмотрен</w:t>
      </w:r>
      <w:r>
        <w:t>а военная служба или приравненная к ней служба.</w:t>
      </w:r>
    </w:p>
    <w:p w:rsidR="00000000" w:rsidRDefault="009367D8">
      <w:bookmarkStart w:id="78" w:name="sub_255"/>
      <w:bookmarkEnd w:id="77"/>
      <w:r>
        <w:t>5. Граждане при постановке их на воинский учет, призыве или поступлении на военную службу по контракту или приравненную к ней службу, поступлении в военные профессиональные образовательные орган</w:t>
      </w:r>
      <w:r>
        <w:t xml:space="preserve">изации или военные образовательные организации высшего образования, заключении с Министерством </w:t>
      </w:r>
      <w:r>
        <w:lastRenderedPageBreak/>
        <w:t>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</w:t>
      </w:r>
      <w:r>
        <w:t>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также граждане, направл</w:t>
      </w:r>
      <w:r>
        <w:t>яемые на альтернативную гражданскую службу,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помощи, за исключением медицинского освидетельствовани</w:t>
      </w:r>
      <w:r>
        <w:t>я в целях определения годности к военной службе или приравненной к ней службе.</w:t>
      </w:r>
    </w:p>
    <w:p w:rsidR="00000000" w:rsidRDefault="009367D8">
      <w:bookmarkStart w:id="79" w:name="sub_256"/>
      <w:bookmarkEnd w:id="78"/>
      <w:r>
        <w:t>6. 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</w:t>
      </w:r>
      <w:r>
        <w:t>у в федеральных органах исполнительной власти и федеральных государственных органах, в которых федеральным законом предусмотрена военная служба или приравненная к ней служба, определяются законодательством Российской Федерации, регламентирующим деятельност</w:t>
      </w:r>
      <w:r>
        <w:t>ь этих органов.</w:t>
      </w:r>
    </w:p>
    <w:bookmarkEnd w:id="79"/>
    <w:p w:rsidR="00000000" w:rsidRDefault="009367D8"/>
    <w:p w:rsidR="00000000" w:rsidRDefault="009367D8">
      <w:pPr>
        <w:pStyle w:val="a5"/>
      </w:pPr>
      <w:bookmarkStart w:id="80" w:name="sub_26"/>
      <w:r>
        <w:rPr>
          <w:rStyle w:val="a3"/>
        </w:rPr>
        <w:t>Статья 26</w:t>
      </w:r>
      <w:r>
        <w:t>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:rsidR="00000000" w:rsidRDefault="009367D8">
      <w:bookmarkStart w:id="81" w:name="sub_261"/>
      <w:bookmarkEnd w:id="80"/>
      <w: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</w:t>
      </w:r>
      <w:r>
        <w:t xml:space="preserve">осударственной системы здравоохранения и муниципальной системы здравоохранения, в соответствии с </w:t>
      </w:r>
      <w:hyperlink r:id="rId3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9367D8">
      <w:bookmarkStart w:id="82" w:name="sub_262"/>
      <w:bookmarkEnd w:id="81"/>
      <w:r>
        <w:t xml:space="preserve">2. Беременные женщины, женщины во </w:t>
      </w:r>
      <w:r>
        <w:t xml:space="preserve">время родов и в послеродовой период из числа лиц, указанных в </w:t>
      </w:r>
      <w:hyperlink w:anchor="sub_261" w:history="1">
        <w:r>
          <w:rPr>
            <w:rStyle w:val="a4"/>
          </w:rPr>
          <w:t>части 1</w:t>
        </w:r>
      </w:hyperlink>
      <w:r>
        <w:t xml:space="preserve"> 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:rsidR="00000000" w:rsidRDefault="009367D8">
      <w:bookmarkStart w:id="83" w:name="sub_263"/>
      <w:bookmarkEnd w:id="82"/>
      <w:r>
        <w:t>3. При невозможн</w:t>
      </w:r>
      <w:r>
        <w:t>ости оказания медицинской помощи в учреждениях уголовно-исполнительной системы лица, заключенные под стражу или отбывающие наказание в виде лишения свободы, имеют право на оказание медицинской помощи в медицинских организациях государственной системы здрав</w:t>
      </w:r>
      <w:r>
        <w:t xml:space="preserve">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 </w:t>
      </w:r>
      <w:hyperlink r:id="rId39" w:history="1">
        <w:r>
          <w:rPr>
            <w:rStyle w:val="a4"/>
          </w:rPr>
          <w:t>порядке</w:t>
        </w:r>
      </w:hyperlink>
      <w:r>
        <w:t>, установленном П</w:t>
      </w:r>
      <w:r>
        <w:t>равительством Российской Федерации, за счет бюджетных ассигнований федерального бюджета, предусмотренных на эти цели федеральному органу исполнительной власти, осуществляющему правоприменительные функции, функции по контролю и надзору в сфере исполнения уг</w:t>
      </w:r>
      <w:r>
        <w:t>оловных наказаний в отношении осужденных.</w:t>
      </w:r>
    </w:p>
    <w:p w:rsidR="00000000" w:rsidRDefault="009367D8">
      <w:bookmarkStart w:id="84" w:name="sub_264"/>
      <w:bookmarkEnd w:id="83"/>
      <w:r>
        <w:t xml:space="preserve">4.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</w:t>
      </w:r>
      <w:r>
        <w:lastRenderedPageBreak/>
        <w:t xml:space="preserve">системы осуществляется охрана лиц, указанных в </w:t>
      </w:r>
      <w:hyperlink w:anchor="sub_263" w:history="1">
        <w:r>
          <w:rPr>
            <w:rStyle w:val="a4"/>
          </w:rPr>
          <w:t>части 3</w:t>
        </w:r>
      </w:hyperlink>
      <w:r>
        <w:t xml:space="preserve"> настоящей статьи,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</w:t>
      </w:r>
      <w:r>
        <w:t>ких организациях государственной и муниципальной систем здравоохранения,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</w:t>
      </w:r>
      <w:r>
        <w:t>ере исполнения уголовных наказаний, совместно с уполномоченным федеральным органом исполнительной власти.</w:t>
      </w:r>
    </w:p>
    <w:p w:rsidR="00000000" w:rsidRDefault="009367D8">
      <w:bookmarkStart w:id="85" w:name="sub_265"/>
      <w:bookmarkEnd w:id="84"/>
      <w:r>
        <w:t>5. Клиническая апробация, испытание лекарственных препаратов, специализированных продуктов лечебного питания, медицинских изделий и дези</w:t>
      </w:r>
      <w:r>
        <w:t xml:space="preserve">нфекционных средств с привлечением в качестве объекта для этих целей лиц, указанных в </w:t>
      </w:r>
      <w:hyperlink w:anchor="sub_261" w:history="1">
        <w:r>
          <w:rPr>
            <w:rStyle w:val="a4"/>
          </w:rPr>
          <w:t>части 1</w:t>
        </w:r>
      </w:hyperlink>
      <w:r>
        <w:t xml:space="preserve"> настоящей статьи, не допускаются.</w:t>
      </w:r>
    </w:p>
    <w:p w:rsidR="00000000" w:rsidRDefault="009367D8">
      <w:bookmarkStart w:id="86" w:name="sub_266"/>
      <w:bookmarkEnd w:id="85"/>
      <w:r>
        <w:t>6. В отношении лиц, отбывающих наказание в учреждениях уголовно-исполнительной системы, д</w:t>
      </w:r>
      <w:r>
        <w:t>оговор о добровольном медицинском страховании расторгается.</w:t>
      </w:r>
    </w:p>
    <w:p w:rsidR="00000000" w:rsidRDefault="009367D8">
      <w:bookmarkStart w:id="87" w:name="sub_267"/>
      <w:bookmarkEnd w:id="86"/>
      <w:r>
        <w:t xml:space="preserve">7. 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</w:t>
      </w:r>
      <w:hyperlink w:anchor="sub_261" w:history="1">
        <w:r>
          <w:rPr>
            <w:rStyle w:val="a4"/>
          </w:rPr>
          <w:t>части 1</w:t>
        </w:r>
      </w:hyperlink>
      <w:r>
        <w:t xml:space="preserve"> настоящей статьи, устанавливается законодательством Российской Федерации, в том числе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</w:t>
      </w:r>
      <w:r>
        <w:t>й политики и нормативно-правовому регулированию в сфере исполнения уголовных наказаний, по согласованию с уполномоченным федеральным органом исполнительной власти.</w:t>
      </w:r>
    </w:p>
    <w:bookmarkEnd w:id="87"/>
    <w:p w:rsidR="00000000" w:rsidRDefault="009367D8"/>
    <w:p w:rsidR="00000000" w:rsidRDefault="009367D8">
      <w:pPr>
        <w:pStyle w:val="a5"/>
      </w:pPr>
      <w:bookmarkStart w:id="88" w:name="sub_27"/>
      <w:r>
        <w:rPr>
          <w:rStyle w:val="a3"/>
        </w:rPr>
        <w:t>Статья 27</w:t>
      </w:r>
      <w:r>
        <w:t>. Обязанности граждан в сфере охраны здоровья</w:t>
      </w:r>
    </w:p>
    <w:p w:rsidR="00000000" w:rsidRDefault="009367D8">
      <w:bookmarkStart w:id="89" w:name="sub_271"/>
      <w:bookmarkEnd w:id="88"/>
      <w:r>
        <w:t>1. Граждан</w:t>
      </w:r>
      <w:r>
        <w:t>е обязаны заботиться о сохранении своего здоровья.</w:t>
      </w:r>
    </w:p>
    <w:p w:rsidR="00000000" w:rsidRDefault="009367D8">
      <w:bookmarkStart w:id="90" w:name="sub_272"/>
      <w:bookmarkEnd w:id="89"/>
      <w:r>
        <w:t xml:space="preserve">2. Граждане в случаях, предусмотренных законодательством Российской Федерации, обязаны проходить медицинские осмотры, а граждане, страдающие </w:t>
      </w:r>
      <w:hyperlink r:id="rId40" w:history="1">
        <w:r>
          <w:rPr>
            <w:rStyle w:val="a4"/>
          </w:rPr>
          <w:t>заболеваниями</w:t>
        </w:r>
      </w:hyperlink>
      <w:r>
        <w:t>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000000" w:rsidRDefault="009367D8">
      <w:bookmarkStart w:id="91" w:name="sub_273"/>
      <w:bookmarkEnd w:id="90"/>
      <w: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bookmarkEnd w:id="91"/>
    <w:p w:rsidR="00000000" w:rsidRDefault="009367D8"/>
    <w:p w:rsidR="00000000" w:rsidRDefault="009367D8">
      <w:pPr>
        <w:pStyle w:val="a5"/>
      </w:pPr>
      <w:bookmarkStart w:id="92" w:name="sub_28"/>
      <w:r>
        <w:rPr>
          <w:rStyle w:val="a3"/>
        </w:rPr>
        <w:t>Статья 28</w:t>
      </w:r>
      <w:r>
        <w:t>. Общественные объединения п</w:t>
      </w:r>
      <w:r>
        <w:t>о защите прав граждан в сфере охраны здоровья</w:t>
      </w:r>
    </w:p>
    <w:p w:rsidR="00000000" w:rsidRDefault="009367D8">
      <w:bookmarkStart w:id="93" w:name="sub_281"/>
      <w:bookmarkEnd w:id="92"/>
      <w: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</w:t>
      </w:r>
    </w:p>
    <w:p w:rsidR="00000000" w:rsidRDefault="009367D8">
      <w:bookmarkStart w:id="94" w:name="sub_282"/>
      <w:bookmarkEnd w:id="93"/>
      <w:r>
        <w:t xml:space="preserve">2. Общественные объединения по защите </w:t>
      </w:r>
      <w:r>
        <w:t>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таких норм и правил.</w:t>
      </w:r>
    </w:p>
    <w:p w:rsidR="00000000" w:rsidRDefault="009367D8">
      <w:bookmarkStart w:id="95" w:name="sub_283"/>
      <w:bookmarkEnd w:id="94"/>
      <w:r>
        <w:lastRenderedPageBreak/>
        <w:t xml:space="preserve">3. </w:t>
      </w:r>
      <w:r>
        <w:t>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 продуктов лечебного пит</w:t>
      </w:r>
      <w:r>
        <w:t>ания и заменителей грудного молока.</w:t>
      </w:r>
    </w:p>
    <w:bookmarkEnd w:id="95"/>
    <w:p w:rsidR="009367D8" w:rsidRDefault="009367D8"/>
    <w:sectPr w:rsidR="009367D8">
      <w:headerReference w:type="default" r:id="rId4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7D8" w:rsidRDefault="009367D8">
      <w:r>
        <w:separator/>
      </w:r>
    </w:p>
  </w:endnote>
  <w:endnote w:type="continuationSeparator" w:id="0">
    <w:p w:rsidR="009367D8" w:rsidRDefault="009367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7D8" w:rsidRDefault="009367D8">
      <w:r>
        <w:separator/>
      </w:r>
    </w:p>
  </w:footnote>
  <w:footnote w:type="continuationSeparator" w:id="0">
    <w:p w:rsidR="009367D8" w:rsidRDefault="009367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367D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458D"/>
    <w:rsid w:val="0011458D"/>
    <w:rsid w:val="00936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character" w:customStyle="1" w:styleId="a7">
    <w:name w:val="Цветовое выделение для Текст"/>
    <w:uiPriority w:val="99"/>
    <w:rPr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Arial" w:hAnsi="Arial" w:cs="Arial"/>
      <w:sz w:val="26"/>
      <w:szCs w:val="26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Arial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6805884/0" TargetMode="External"/><Relationship Id="rId13" Type="http://schemas.openxmlformats.org/officeDocument/2006/relationships/hyperlink" Target="https://internet.garant.ru/document/redirect/10164072/29" TargetMode="External"/><Relationship Id="rId18" Type="http://schemas.openxmlformats.org/officeDocument/2006/relationships/hyperlink" Target="https://internet.garant.ru/document/redirect/12184522/21" TargetMode="External"/><Relationship Id="rId26" Type="http://schemas.openxmlformats.org/officeDocument/2006/relationships/hyperlink" Target="https://internet.garant.ru/document/redirect/183489/1000" TargetMode="External"/><Relationship Id="rId39" Type="http://schemas.openxmlformats.org/officeDocument/2006/relationships/hyperlink" Target="https://internet.garant.ru/document/redirect/70292628/10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0108000/1015" TargetMode="External"/><Relationship Id="rId34" Type="http://schemas.openxmlformats.org/officeDocument/2006/relationships/hyperlink" Target="https://internet.garant.ru/document/redirect/4176331/1000" TargetMode="External"/><Relationship Id="rId42" Type="http://schemas.openxmlformats.org/officeDocument/2006/relationships/footer" Target="footer1.xml"/><Relationship Id="rId7" Type="http://schemas.openxmlformats.org/officeDocument/2006/relationships/hyperlink" Target="https://internet.garant.ru/document/redirect/12191967/0" TargetMode="External"/><Relationship Id="rId12" Type="http://schemas.openxmlformats.org/officeDocument/2006/relationships/hyperlink" Target="https://internet.garant.ru/document/redirect/12191967/542" TargetMode="External"/><Relationship Id="rId17" Type="http://schemas.openxmlformats.org/officeDocument/2006/relationships/hyperlink" Target="https://internet.garant.ru/document/redirect/12184522/54" TargetMode="External"/><Relationship Id="rId25" Type="http://schemas.openxmlformats.org/officeDocument/2006/relationships/hyperlink" Target="https://internet.garant.ru/document/redirect/70207838/0" TargetMode="External"/><Relationship Id="rId33" Type="http://schemas.openxmlformats.org/officeDocument/2006/relationships/hyperlink" Target="https://internet.garant.ru/document/redirect/403119087/1000" TargetMode="External"/><Relationship Id="rId38" Type="http://schemas.openxmlformats.org/officeDocument/2006/relationships/hyperlink" Target="https://internet.garant.ru/document/redirect/70369202/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0172996/1000" TargetMode="External"/><Relationship Id="rId20" Type="http://schemas.openxmlformats.org/officeDocument/2006/relationships/hyperlink" Target="https://internet.garant.ru/document/redirect/12137881/1200" TargetMode="External"/><Relationship Id="rId29" Type="http://schemas.openxmlformats.org/officeDocument/2006/relationships/hyperlink" Target="https://internet.garant.ru/document/redirect/70338452/1000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91967/475" TargetMode="External"/><Relationship Id="rId24" Type="http://schemas.openxmlformats.org/officeDocument/2006/relationships/hyperlink" Target="https://internet.garant.ru/document/redirect/70179998/1000" TargetMode="External"/><Relationship Id="rId32" Type="http://schemas.openxmlformats.org/officeDocument/2006/relationships/hyperlink" Target="https://internet.garant.ru/document/redirect/10164072/29" TargetMode="External"/><Relationship Id="rId37" Type="http://schemas.openxmlformats.org/officeDocument/2006/relationships/hyperlink" Target="https://internet.garant.ru/document/redirect/178405/201" TargetMode="External"/><Relationship Id="rId40" Type="http://schemas.openxmlformats.org/officeDocument/2006/relationships/hyperlink" Target="https://internet.garant.ru/document/redirect/12137881/12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70885220/40311" TargetMode="External"/><Relationship Id="rId23" Type="http://schemas.openxmlformats.org/officeDocument/2006/relationships/hyperlink" Target="https://internet.garant.ru/document/redirect/76805884/0" TargetMode="External"/><Relationship Id="rId28" Type="http://schemas.openxmlformats.org/officeDocument/2006/relationships/hyperlink" Target="https://internet.garant.ru/document/redirect/76805884/0" TargetMode="External"/><Relationship Id="rId36" Type="http://schemas.openxmlformats.org/officeDocument/2006/relationships/hyperlink" Target="https://internet.garant.ru/document/redirect/12191967/61" TargetMode="External"/><Relationship Id="rId10" Type="http://schemas.openxmlformats.org/officeDocument/2006/relationships/hyperlink" Target="https://internet.garant.ru/document/redirect/12191967/131" TargetMode="External"/><Relationship Id="rId19" Type="http://schemas.openxmlformats.org/officeDocument/2006/relationships/hyperlink" Target="https://internet.garant.ru/document/redirect/74451176/0" TargetMode="External"/><Relationship Id="rId31" Type="http://schemas.openxmlformats.org/officeDocument/2006/relationships/hyperlink" Target="https://internet.garant.ru/document/redirect/12191967/542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329696/1000" TargetMode="External"/><Relationship Id="rId14" Type="http://schemas.openxmlformats.org/officeDocument/2006/relationships/hyperlink" Target="https://internet.garant.ru/document/redirect/10164072/29" TargetMode="External"/><Relationship Id="rId22" Type="http://schemas.openxmlformats.org/officeDocument/2006/relationships/hyperlink" Target="https://internet.garant.ru/document/redirect/12191967/542" TargetMode="External"/><Relationship Id="rId27" Type="http://schemas.openxmlformats.org/officeDocument/2006/relationships/hyperlink" Target="https://internet.garant.ru/document/redirect/6325497/1000" TargetMode="External"/><Relationship Id="rId30" Type="http://schemas.openxmlformats.org/officeDocument/2006/relationships/hyperlink" Target="https://internet.garant.ru/document/redirect/178405/0" TargetMode="External"/><Relationship Id="rId35" Type="http://schemas.openxmlformats.org/officeDocument/2006/relationships/hyperlink" Target="https://internet.garant.ru/document/redirect/400258415/1000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5330</Words>
  <Characters>30387</Characters>
  <Application>Microsoft Office Word</Application>
  <DocSecurity>0</DocSecurity>
  <Lines>253</Lines>
  <Paragraphs>71</Paragraphs>
  <ScaleCrop>false</ScaleCrop>
  <Company>НПП "Гарант-Сервис"</Company>
  <LinksUpToDate>false</LinksUpToDate>
  <CharactersWithSpaces>35646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Оксана Богдановна</cp:lastModifiedBy>
  <cp:revision>2</cp:revision>
  <dcterms:created xsi:type="dcterms:W3CDTF">2024-10-08T06:49:00Z</dcterms:created>
  <dcterms:modified xsi:type="dcterms:W3CDTF">2024-10-08T06:49:00Z</dcterms:modified>
</cp:coreProperties>
</file>